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767BA" w14:textId="73AF6EEA" w:rsidR="005B1F88" w:rsidRPr="005C0BA0" w:rsidRDefault="00FE12AF" w:rsidP="00FE12AF">
      <w:pPr>
        <w:pStyle w:val="Tytu"/>
        <w:pBdr>
          <w:bottom w:val="single" w:sz="6" w:space="1" w:color="auto"/>
        </w:pBdr>
        <w:jc w:val="right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>Załącznik nr 3 do Umowy</w:t>
      </w:r>
    </w:p>
    <w:p w14:paraId="018F2107" w14:textId="77777777" w:rsidR="00397B04" w:rsidRDefault="00397B04" w:rsidP="005C0BA0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0DDC57E" w14:textId="419B656F" w:rsidR="005C0BA0" w:rsidRPr="005C0BA0" w:rsidRDefault="00163574" w:rsidP="005C0BA0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5C0BA0">
        <w:rPr>
          <w:rFonts w:ascii="Tahoma" w:hAnsi="Tahoma" w:cs="Tahoma"/>
          <w:b/>
          <w:bCs/>
          <w:sz w:val="20"/>
          <w:szCs w:val="20"/>
        </w:rPr>
        <w:t>POROZUMIENIE</w:t>
      </w:r>
      <w:r w:rsidR="005C0BA0" w:rsidRPr="005C0BA0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347D5DE" w14:textId="0B9AF558" w:rsidR="005C0BA0" w:rsidRPr="005C0BA0" w:rsidRDefault="005C0BA0" w:rsidP="004A3517">
      <w:pPr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u</w:t>
      </w:r>
      <w:r w:rsidRPr="005C0BA0">
        <w:rPr>
          <w:rFonts w:ascii="Tahoma" w:hAnsi="Tahoma" w:cs="Tahoma"/>
          <w:b/>
          <w:sz w:val="18"/>
          <w:szCs w:val="18"/>
        </w:rPr>
        <w:t xml:space="preserve">stalające warunki </w:t>
      </w:r>
      <w:r w:rsidR="004A3517">
        <w:rPr>
          <w:rFonts w:ascii="Tahoma" w:hAnsi="Tahoma" w:cs="Tahoma"/>
          <w:b/>
          <w:sz w:val="18"/>
          <w:szCs w:val="18"/>
        </w:rPr>
        <w:t>dostawy i montażu kurtyny dla Opery Nova w Bydgoszczy</w:t>
      </w:r>
      <w:r w:rsidRPr="005C0BA0">
        <w:rPr>
          <w:rFonts w:ascii="Tahoma" w:hAnsi="Tahoma" w:cs="Tahoma"/>
          <w:b/>
          <w:sz w:val="18"/>
          <w:szCs w:val="18"/>
        </w:rPr>
        <w:t xml:space="preserve"> przez Dostawców/Wykonawców Inwestora </w:t>
      </w:r>
    </w:p>
    <w:p w14:paraId="35E48A6E" w14:textId="77777777" w:rsidR="005C0BA0" w:rsidRPr="005C0BA0" w:rsidRDefault="005C0BA0" w:rsidP="005C0BA0">
      <w:pPr>
        <w:jc w:val="center"/>
        <w:rPr>
          <w:rFonts w:ascii="Tahoma" w:hAnsi="Tahoma" w:cs="Tahoma"/>
          <w:b/>
          <w:sz w:val="18"/>
          <w:szCs w:val="18"/>
        </w:rPr>
      </w:pPr>
      <w:r w:rsidRPr="005C0BA0">
        <w:rPr>
          <w:rFonts w:ascii="Tahoma" w:hAnsi="Tahoma" w:cs="Tahoma"/>
          <w:b/>
          <w:sz w:val="18"/>
          <w:szCs w:val="18"/>
        </w:rPr>
        <w:t xml:space="preserve">na terenie Inwestycji pn. </w:t>
      </w:r>
      <w:r w:rsidRPr="005C0BA0">
        <w:rPr>
          <w:rFonts w:ascii="Tahoma" w:hAnsi="Tahoma" w:cs="Tahoma"/>
          <w:b/>
          <w:spacing w:val="-4"/>
          <w:sz w:val="18"/>
          <w:szCs w:val="18"/>
        </w:rPr>
        <w:t xml:space="preserve">: </w:t>
      </w:r>
      <w:r w:rsidRPr="005C0BA0">
        <w:rPr>
          <w:rFonts w:ascii="Tahoma" w:hAnsi="Tahoma" w:cs="Tahoma"/>
          <w:b/>
          <w:sz w:val="18"/>
          <w:szCs w:val="18"/>
        </w:rPr>
        <w:t>„Rozbudowa Opery Nova  Bydgoszczy o IV krąg wraz z infrastrukturą parkingową”(dalej: „Warunki”)</w:t>
      </w:r>
    </w:p>
    <w:p w14:paraId="2ECC9186" w14:textId="77777777" w:rsidR="00163574" w:rsidRPr="005B1F88" w:rsidRDefault="00163574" w:rsidP="009B06BE">
      <w:pPr>
        <w:pStyle w:val="Tytu"/>
        <w:pBdr>
          <w:bottom w:val="single" w:sz="6" w:space="1" w:color="auto"/>
        </w:pBdr>
        <w:jc w:val="left"/>
        <w:rPr>
          <w:rFonts w:ascii="Tahoma" w:hAnsi="Tahoma" w:cs="Tahoma"/>
          <w:sz w:val="18"/>
          <w:szCs w:val="18"/>
        </w:rPr>
      </w:pPr>
    </w:p>
    <w:p w14:paraId="7F5E0290" w14:textId="77777777" w:rsidR="00397B04" w:rsidRDefault="00397B04" w:rsidP="009C5F25">
      <w:pPr>
        <w:tabs>
          <w:tab w:val="left" w:pos="3686"/>
          <w:tab w:val="left" w:pos="7938"/>
        </w:tabs>
        <w:jc w:val="both"/>
        <w:rPr>
          <w:rFonts w:ascii="Tahoma" w:hAnsi="Tahoma" w:cs="Tahoma"/>
          <w:sz w:val="18"/>
          <w:szCs w:val="18"/>
        </w:rPr>
      </w:pPr>
    </w:p>
    <w:p w14:paraId="78F7943F" w14:textId="2518EA19" w:rsidR="009C5F25" w:rsidRPr="005B1F88" w:rsidRDefault="009C5F25" w:rsidP="009C5F25">
      <w:pPr>
        <w:tabs>
          <w:tab w:val="left" w:pos="3686"/>
          <w:tab w:val="left" w:pos="7938"/>
        </w:tabs>
        <w:jc w:val="both"/>
        <w:rPr>
          <w:rFonts w:ascii="Tahoma" w:hAnsi="Tahoma" w:cs="Tahoma"/>
          <w:sz w:val="18"/>
          <w:szCs w:val="18"/>
        </w:rPr>
      </w:pPr>
      <w:r w:rsidRPr="005B1F88">
        <w:rPr>
          <w:rFonts w:ascii="Tahoma" w:hAnsi="Tahoma" w:cs="Tahoma"/>
          <w:sz w:val="18"/>
          <w:szCs w:val="18"/>
        </w:rPr>
        <w:t>Niniejsz</w:t>
      </w:r>
      <w:r w:rsidR="00D81384" w:rsidRPr="005B1F88">
        <w:rPr>
          <w:rFonts w:ascii="Tahoma" w:hAnsi="Tahoma" w:cs="Tahoma"/>
          <w:sz w:val="18"/>
          <w:szCs w:val="18"/>
        </w:rPr>
        <w:t>e</w:t>
      </w:r>
      <w:r w:rsidRPr="005B1F88">
        <w:rPr>
          <w:rFonts w:ascii="Tahoma" w:hAnsi="Tahoma" w:cs="Tahoma"/>
          <w:sz w:val="18"/>
          <w:szCs w:val="18"/>
        </w:rPr>
        <w:t xml:space="preserve"> </w:t>
      </w:r>
      <w:r w:rsidR="00A81EBC">
        <w:rPr>
          <w:rFonts w:ascii="Tahoma" w:hAnsi="Tahoma" w:cs="Tahoma"/>
          <w:sz w:val="18"/>
          <w:szCs w:val="18"/>
        </w:rPr>
        <w:t>P</w:t>
      </w:r>
      <w:r w:rsidR="00D81384" w:rsidRPr="005B1F88">
        <w:rPr>
          <w:rFonts w:ascii="Tahoma" w:hAnsi="Tahoma" w:cs="Tahoma"/>
          <w:sz w:val="18"/>
          <w:szCs w:val="18"/>
        </w:rPr>
        <w:t xml:space="preserve">orozumienie </w:t>
      </w:r>
      <w:r w:rsidRPr="005B1F88">
        <w:rPr>
          <w:rFonts w:ascii="Tahoma" w:hAnsi="Tahoma" w:cs="Tahoma"/>
          <w:sz w:val="18"/>
          <w:szCs w:val="18"/>
        </w:rPr>
        <w:t>z dnia..........................</w:t>
      </w:r>
      <w:r w:rsidR="00AC5EC0">
        <w:rPr>
          <w:rFonts w:ascii="Tahoma" w:hAnsi="Tahoma" w:cs="Tahoma"/>
          <w:sz w:val="18"/>
          <w:szCs w:val="18"/>
        </w:rPr>
        <w:t>................</w:t>
      </w:r>
      <w:r w:rsidR="00397B04">
        <w:rPr>
          <w:rFonts w:ascii="Tahoma" w:hAnsi="Tahoma" w:cs="Tahoma"/>
          <w:sz w:val="18"/>
          <w:szCs w:val="18"/>
        </w:rPr>
        <w:t xml:space="preserve"> r.</w:t>
      </w:r>
      <w:r w:rsidRPr="005B1F88">
        <w:rPr>
          <w:rFonts w:ascii="Tahoma" w:hAnsi="Tahoma" w:cs="Tahoma"/>
          <w:sz w:val="18"/>
          <w:szCs w:val="18"/>
        </w:rPr>
        <w:t xml:space="preserve"> został</w:t>
      </w:r>
      <w:r w:rsidR="00397B04">
        <w:rPr>
          <w:rFonts w:ascii="Tahoma" w:hAnsi="Tahoma" w:cs="Tahoma"/>
          <w:sz w:val="18"/>
          <w:szCs w:val="18"/>
        </w:rPr>
        <w:t>o</w:t>
      </w:r>
      <w:r w:rsidRPr="005B1F88">
        <w:rPr>
          <w:rFonts w:ascii="Tahoma" w:hAnsi="Tahoma" w:cs="Tahoma"/>
          <w:sz w:val="18"/>
          <w:szCs w:val="18"/>
        </w:rPr>
        <w:t xml:space="preserve"> zawart</w:t>
      </w:r>
      <w:r w:rsidR="00397B04">
        <w:rPr>
          <w:rFonts w:ascii="Tahoma" w:hAnsi="Tahoma" w:cs="Tahoma"/>
          <w:sz w:val="18"/>
          <w:szCs w:val="18"/>
        </w:rPr>
        <w:t>e</w:t>
      </w:r>
      <w:r w:rsidRPr="005B1F88">
        <w:rPr>
          <w:rFonts w:ascii="Tahoma" w:hAnsi="Tahoma" w:cs="Tahoma"/>
          <w:sz w:val="18"/>
          <w:szCs w:val="18"/>
        </w:rPr>
        <w:t xml:space="preserve"> w </w:t>
      </w:r>
      <w:r w:rsidR="00397B04">
        <w:rPr>
          <w:rFonts w:ascii="Tahoma" w:hAnsi="Tahoma" w:cs="Tahoma"/>
          <w:sz w:val="18"/>
          <w:szCs w:val="18"/>
        </w:rPr>
        <w:t>Bydgoszczy</w:t>
      </w:r>
      <w:r w:rsidR="002666F0" w:rsidRPr="005B1F88">
        <w:rPr>
          <w:rFonts w:ascii="Tahoma" w:hAnsi="Tahoma" w:cs="Tahoma"/>
          <w:sz w:val="18"/>
          <w:szCs w:val="18"/>
        </w:rPr>
        <w:t>,</w:t>
      </w:r>
      <w:r w:rsidRPr="005B1F88">
        <w:rPr>
          <w:rFonts w:ascii="Tahoma" w:hAnsi="Tahoma" w:cs="Tahoma"/>
          <w:sz w:val="18"/>
          <w:szCs w:val="18"/>
        </w:rPr>
        <w:t xml:space="preserve"> pomiędzy:</w:t>
      </w:r>
    </w:p>
    <w:p w14:paraId="39DD2313" w14:textId="77777777" w:rsidR="00397B04" w:rsidRDefault="00397B04" w:rsidP="009C5F25">
      <w:pPr>
        <w:tabs>
          <w:tab w:val="left" w:pos="3686"/>
          <w:tab w:val="left" w:pos="7938"/>
        </w:tabs>
        <w:spacing w:line="240" w:lineRule="atLeast"/>
        <w:jc w:val="both"/>
        <w:rPr>
          <w:rFonts w:ascii="Tahoma" w:hAnsi="Tahoma" w:cs="Tahoma"/>
          <w:b/>
          <w:sz w:val="18"/>
          <w:szCs w:val="18"/>
        </w:rPr>
      </w:pPr>
    </w:p>
    <w:p w14:paraId="4CFF3B88" w14:textId="649EC449" w:rsidR="009C5F25" w:rsidRPr="001147CC" w:rsidRDefault="009C5F25" w:rsidP="009C5F25">
      <w:pPr>
        <w:tabs>
          <w:tab w:val="left" w:pos="3686"/>
          <w:tab w:val="left" w:pos="7938"/>
        </w:tabs>
        <w:spacing w:line="240" w:lineRule="atLeast"/>
        <w:jc w:val="both"/>
        <w:rPr>
          <w:rFonts w:ascii="Tahoma" w:hAnsi="Tahoma" w:cs="Tahoma"/>
          <w:sz w:val="18"/>
          <w:szCs w:val="18"/>
        </w:rPr>
      </w:pPr>
      <w:r w:rsidRPr="005B1F88">
        <w:rPr>
          <w:rFonts w:ascii="Tahoma" w:hAnsi="Tahoma" w:cs="Tahoma"/>
          <w:b/>
          <w:sz w:val="18"/>
          <w:szCs w:val="18"/>
        </w:rPr>
        <w:t>B</w:t>
      </w:r>
      <w:r w:rsidRPr="005B1F88">
        <w:rPr>
          <w:rFonts w:ascii="Tahoma" w:hAnsi="Tahoma" w:cs="Tahoma"/>
          <w:b/>
          <w:bCs/>
          <w:sz w:val="18"/>
          <w:szCs w:val="18"/>
        </w:rPr>
        <w:t>UDIMEX S.A.</w:t>
      </w:r>
      <w:r w:rsidRPr="005B1F88">
        <w:rPr>
          <w:rFonts w:ascii="Tahoma" w:hAnsi="Tahoma" w:cs="Tahoma"/>
          <w:sz w:val="18"/>
          <w:szCs w:val="18"/>
        </w:rPr>
        <w:t>, z siedzibą w Warszawie</w:t>
      </w:r>
      <w:r w:rsidR="005B1F88">
        <w:rPr>
          <w:rFonts w:ascii="Tahoma" w:hAnsi="Tahoma" w:cs="Tahoma"/>
          <w:sz w:val="18"/>
          <w:szCs w:val="18"/>
        </w:rPr>
        <w:t>,</w:t>
      </w:r>
      <w:r w:rsidRPr="005B1F88">
        <w:rPr>
          <w:rFonts w:ascii="Tahoma" w:hAnsi="Tahoma" w:cs="Tahoma"/>
          <w:sz w:val="18"/>
          <w:szCs w:val="18"/>
        </w:rPr>
        <w:t xml:space="preserve"> adres: </w:t>
      </w:r>
      <w:r w:rsidR="007B14F0" w:rsidRPr="005B1F88">
        <w:rPr>
          <w:rFonts w:ascii="Tahoma" w:hAnsi="Tahoma" w:cs="Tahoma"/>
          <w:sz w:val="18"/>
          <w:szCs w:val="18"/>
        </w:rPr>
        <w:t>ul. Siedmiogrodzka 9, 01-204 Warszawa</w:t>
      </w:r>
      <w:r w:rsidRPr="005B1F88">
        <w:rPr>
          <w:rFonts w:ascii="Tahoma" w:hAnsi="Tahoma" w:cs="Tahoma"/>
          <w:sz w:val="18"/>
          <w:szCs w:val="18"/>
        </w:rPr>
        <w:t xml:space="preserve">, wpisaną do rejestru </w:t>
      </w:r>
      <w:r w:rsidRPr="001147CC">
        <w:rPr>
          <w:rFonts w:ascii="Tahoma" w:hAnsi="Tahoma" w:cs="Tahoma"/>
          <w:sz w:val="18"/>
          <w:szCs w:val="18"/>
        </w:rPr>
        <w:t>przedsiębiorców prowadzonego przez Sąd Rejonowy dla m.st. Warszawy, XII</w:t>
      </w:r>
      <w:r w:rsidR="00F01199" w:rsidRPr="001147CC">
        <w:rPr>
          <w:rFonts w:ascii="Tahoma" w:hAnsi="Tahoma" w:cs="Tahoma"/>
          <w:sz w:val="18"/>
          <w:szCs w:val="18"/>
        </w:rPr>
        <w:t>I</w:t>
      </w:r>
      <w:r w:rsidRPr="001147CC">
        <w:rPr>
          <w:rFonts w:ascii="Tahoma" w:hAnsi="Tahoma" w:cs="Tahoma"/>
          <w:sz w:val="18"/>
          <w:szCs w:val="18"/>
        </w:rPr>
        <w:t xml:space="preserve"> Wydział Gospodarczy Krajowego Rejestru Sądowego pod numerem KRS 0000001764, NIP: 526-10-03-187, REGON 010732630, z kapitałem zakładowym w wysokości 127.650.490 zł, wpłaconym w całości,</w:t>
      </w:r>
    </w:p>
    <w:p w14:paraId="769BB9FA" w14:textId="23F8CC69" w:rsidR="009C5F25" w:rsidRDefault="009C5F25" w:rsidP="009C5F25">
      <w:pPr>
        <w:spacing w:before="40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sz w:val="18"/>
          <w:szCs w:val="18"/>
        </w:rPr>
        <w:t>reprezentowaną przez:</w:t>
      </w:r>
      <w:r w:rsidR="002F6545">
        <w:rPr>
          <w:rFonts w:ascii="Tahoma" w:hAnsi="Tahoma" w:cs="Tahoma"/>
          <w:sz w:val="18"/>
          <w:szCs w:val="18"/>
        </w:rPr>
        <w:t xml:space="preserve"> </w:t>
      </w:r>
    </w:p>
    <w:p w14:paraId="50682798" w14:textId="4BED91F5" w:rsidR="002F6545" w:rsidRPr="004000A8" w:rsidRDefault="002F6545" w:rsidP="009C5F25">
      <w:pPr>
        <w:spacing w:before="40"/>
        <w:rPr>
          <w:rFonts w:ascii="Tahoma" w:hAnsi="Tahoma" w:cs="Tahoma"/>
          <w:b/>
          <w:bCs/>
          <w:sz w:val="18"/>
          <w:szCs w:val="18"/>
        </w:rPr>
      </w:pPr>
      <w:r w:rsidRPr="004000A8">
        <w:rPr>
          <w:rFonts w:ascii="Tahoma" w:hAnsi="Tahoma" w:cs="Tahoma"/>
          <w:b/>
          <w:bCs/>
          <w:sz w:val="18"/>
          <w:szCs w:val="18"/>
        </w:rPr>
        <w:t>Grzegorza Kowalskiego – Kierownika Kontrakt</w:t>
      </w:r>
      <w:r w:rsidR="004000A8" w:rsidRPr="004000A8">
        <w:rPr>
          <w:rFonts w:ascii="Tahoma" w:hAnsi="Tahoma" w:cs="Tahoma"/>
          <w:b/>
          <w:bCs/>
          <w:sz w:val="18"/>
          <w:szCs w:val="18"/>
        </w:rPr>
        <w:t>u</w:t>
      </w:r>
    </w:p>
    <w:p w14:paraId="3EBF9169" w14:textId="68B89206" w:rsidR="009C5F25" w:rsidRPr="001147CC" w:rsidRDefault="009C5F25" w:rsidP="005B1F8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color w:val="000000"/>
          <w:sz w:val="18"/>
          <w:szCs w:val="18"/>
        </w:rPr>
        <w:t xml:space="preserve">zwaną dalej: </w:t>
      </w:r>
      <w:r w:rsidRPr="001147CC">
        <w:rPr>
          <w:rFonts w:ascii="Tahoma" w:hAnsi="Tahoma" w:cs="Tahoma"/>
          <w:b/>
          <w:color w:val="000000"/>
          <w:sz w:val="18"/>
          <w:szCs w:val="18"/>
        </w:rPr>
        <w:t>„</w:t>
      </w:r>
      <w:r w:rsidR="005D3926">
        <w:rPr>
          <w:rFonts w:ascii="Tahoma" w:hAnsi="Tahoma" w:cs="Tahoma"/>
          <w:b/>
          <w:color w:val="000000"/>
          <w:sz w:val="18"/>
          <w:szCs w:val="18"/>
        </w:rPr>
        <w:t>Generalnym Wykonawcą</w:t>
      </w:r>
      <w:r w:rsidRPr="001147CC">
        <w:rPr>
          <w:rFonts w:ascii="Tahoma" w:hAnsi="Tahoma" w:cs="Tahoma"/>
          <w:b/>
          <w:color w:val="000000"/>
          <w:sz w:val="18"/>
          <w:szCs w:val="18"/>
        </w:rPr>
        <w:t>”</w:t>
      </w:r>
    </w:p>
    <w:p w14:paraId="1C3F30C0" w14:textId="25BCD0A5" w:rsidR="001147CC" w:rsidRPr="00EB3E36" w:rsidRDefault="009C5F25" w:rsidP="00EB3E36">
      <w:pPr>
        <w:tabs>
          <w:tab w:val="left" w:pos="4536"/>
          <w:tab w:val="left" w:pos="8931"/>
        </w:tabs>
        <w:spacing w:before="120" w:line="360" w:lineRule="auto"/>
        <w:jc w:val="both"/>
        <w:rPr>
          <w:rFonts w:ascii="Tahoma" w:hAnsi="Tahoma" w:cs="Tahoma"/>
          <w:b/>
          <w:sz w:val="18"/>
          <w:szCs w:val="18"/>
        </w:rPr>
      </w:pPr>
      <w:r w:rsidRPr="001147CC">
        <w:rPr>
          <w:rFonts w:ascii="Tahoma" w:hAnsi="Tahoma" w:cs="Tahoma"/>
          <w:b/>
          <w:sz w:val="18"/>
          <w:szCs w:val="18"/>
        </w:rPr>
        <w:t xml:space="preserve">a </w:t>
      </w:r>
    </w:p>
    <w:p w14:paraId="4530A877" w14:textId="43575433" w:rsidR="009250B0" w:rsidRDefault="00AC5EC0" w:rsidP="009250B0">
      <w:pPr>
        <w:spacing w:after="40"/>
        <w:jc w:val="both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…………………………..</w:t>
      </w:r>
      <w:r w:rsidR="009250B0" w:rsidRPr="00E30803">
        <w:rPr>
          <w:rFonts w:ascii="Tahoma" w:hAnsi="Tahoma" w:cs="Tahoma"/>
          <w:sz w:val="18"/>
          <w:szCs w:val="18"/>
        </w:rPr>
        <w:t xml:space="preserve"> </w:t>
      </w:r>
      <w:r w:rsidR="009250B0" w:rsidRPr="001147CC">
        <w:rPr>
          <w:rFonts w:ascii="Tahoma" w:hAnsi="Tahoma" w:cs="Tahoma"/>
          <w:sz w:val="18"/>
          <w:szCs w:val="18"/>
        </w:rPr>
        <w:t xml:space="preserve">z siedzibą w </w:t>
      </w:r>
      <w:r>
        <w:rPr>
          <w:rFonts w:ascii="Tahoma" w:hAnsi="Tahoma" w:cs="Tahoma"/>
          <w:sz w:val="18"/>
          <w:szCs w:val="18"/>
        </w:rPr>
        <w:t>……………………….</w:t>
      </w:r>
      <w:r w:rsidR="009250B0" w:rsidRPr="001147CC">
        <w:rPr>
          <w:rFonts w:ascii="Tahoma" w:hAnsi="Tahoma" w:cs="Tahoma"/>
          <w:sz w:val="18"/>
          <w:szCs w:val="18"/>
        </w:rPr>
        <w:t xml:space="preserve">, adres: </w:t>
      </w:r>
      <w:r>
        <w:rPr>
          <w:rFonts w:ascii="Tahoma" w:hAnsi="Tahoma" w:cs="Tahoma"/>
          <w:sz w:val="18"/>
          <w:szCs w:val="18"/>
        </w:rPr>
        <w:t>………………………………………………………………..</w:t>
      </w:r>
      <w:r w:rsidR="009250B0">
        <w:rPr>
          <w:rFonts w:ascii="Tahoma" w:hAnsi="Tahoma" w:cs="Tahoma"/>
          <w:sz w:val="18"/>
          <w:szCs w:val="18"/>
        </w:rPr>
        <w:t xml:space="preserve">, </w:t>
      </w:r>
      <w:r w:rsidR="009250B0" w:rsidRPr="001147CC">
        <w:rPr>
          <w:rFonts w:ascii="Tahoma" w:hAnsi="Tahoma" w:cs="Tahoma"/>
          <w:sz w:val="18"/>
          <w:szCs w:val="18"/>
        </w:rPr>
        <w:t xml:space="preserve">wpisaną do rejestru przedsiębiorców </w:t>
      </w:r>
      <w:r>
        <w:rPr>
          <w:rFonts w:ascii="Tahoma" w:hAnsi="Tahoma" w:cs="Tahoma"/>
          <w:sz w:val="18"/>
          <w:szCs w:val="18"/>
        </w:rPr>
        <w:t>……………………………pod</w:t>
      </w:r>
      <w:r w:rsidR="009250B0" w:rsidRPr="001147CC">
        <w:rPr>
          <w:rFonts w:ascii="Tahoma" w:hAnsi="Tahoma" w:cs="Tahoma"/>
          <w:sz w:val="18"/>
          <w:szCs w:val="18"/>
        </w:rPr>
        <w:t xml:space="preserve"> numerem KRS </w:t>
      </w:r>
      <w:r>
        <w:rPr>
          <w:rFonts w:ascii="Tahoma" w:hAnsi="Tahoma" w:cs="Tahoma"/>
          <w:sz w:val="18"/>
          <w:szCs w:val="18"/>
        </w:rPr>
        <w:t>………………………</w:t>
      </w:r>
      <w:r w:rsidR="009250B0" w:rsidRPr="00740306">
        <w:rPr>
          <w:rFonts w:ascii="Tahoma" w:hAnsi="Tahoma" w:cs="Tahoma"/>
          <w:sz w:val="18"/>
          <w:szCs w:val="18"/>
        </w:rPr>
        <w:t>,</w:t>
      </w:r>
      <w:r w:rsidR="009250B0">
        <w:rPr>
          <w:rFonts w:ascii="Tahoma" w:hAnsi="Tahoma" w:cs="Tahoma"/>
          <w:sz w:val="18"/>
          <w:szCs w:val="18"/>
        </w:rPr>
        <w:t xml:space="preserve"> </w:t>
      </w:r>
      <w:r w:rsidR="009250B0" w:rsidRPr="001147CC">
        <w:rPr>
          <w:rFonts w:ascii="Tahoma" w:hAnsi="Tahoma" w:cs="Tahoma"/>
          <w:bCs/>
          <w:sz w:val="18"/>
          <w:szCs w:val="18"/>
        </w:rPr>
        <w:t xml:space="preserve">NIP: </w:t>
      </w:r>
      <w:r>
        <w:rPr>
          <w:rFonts w:ascii="Tahoma" w:hAnsi="Tahoma" w:cs="Tahoma"/>
          <w:bCs/>
          <w:sz w:val="18"/>
          <w:szCs w:val="18"/>
        </w:rPr>
        <w:t>…………………………</w:t>
      </w:r>
      <w:r w:rsidR="009250B0" w:rsidRPr="001147CC">
        <w:rPr>
          <w:rFonts w:ascii="Tahoma" w:hAnsi="Tahoma" w:cs="Tahoma"/>
          <w:bCs/>
          <w:sz w:val="18"/>
          <w:szCs w:val="18"/>
        </w:rPr>
        <w:t xml:space="preserve">, REGON: </w:t>
      </w:r>
      <w:r>
        <w:rPr>
          <w:rFonts w:ascii="Tahoma" w:hAnsi="Tahoma" w:cs="Tahoma"/>
          <w:bCs/>
          <w:sz w:val="18"/>
          <w:szCs w:val="18"/>
        </w:rPr>
        <w:t>…………………………………</w:t>
      </w:r>
      <w:r w:rsidR="009250B0" w:rsidRPr="001147CC">
        <w:rPr>
          <w:rFonts w:ascii="Tahoma" w:hAnsi="Tahoma" w:cs="Tahoma"/>
          <w:bCs/>
          <w:sz w:val="18"/>
          <w:szCs w:val="18"/>
        </w:rPr>
        <w:t xml:space="preserve">, </w:t>
      </w:r>
      <w:r w:rsidR="009250B0" w:rsidRPr="001147CC">
        <w:rPr>
          <w:rFonts w:ascii="Tahoma" w:hAnsi="Tahoma" w:cs="Tahoma"/>
          <w:sz w:val="18"/>
          <w:szCs w:val="18"/>
        </w:rPr>
        <w:t xml:space="preserve">którą </w:t>
      </w:r>
      <w:r w:rsidR="009250B0" w:rsidRPr="00F32E29">
        <w:rPr>
          <w:rFonts w:ascii="Tahoma" w:hAnsi="Tahoma" w:cs="Tahoma"/>
          <w:sz w:val="18"/>
          <w:szCs w:val="18"/>
        </w:rPr>
        <w:t>reprezentuje</w:t>
      </w:r>
      <w:r>
        <w:rPr>
          <w:rFonts w:ascii="Tahoma" w:hAnsi="Tahoma" w:cs="Tahoma"/>
          <w:sz w:val="18"/>
          <w:szCs w:val="18"/>
        </w:rPr>
        <w:t>/reprezentują</w:t>
      </w:r>
      <w:r w:rsidR="009250B0" w:rsidRPr="00F32E29">
        <w:rPr>
          <w:rFonts w:ascii="Tahoma" w:hAnsi="Tahoma" w:cs="Tahoma"/>
          <w:sz w:val="18"/>
          <w:szCs w:val="18"/>
        </w:rPr>
        <w:t>:</w:t>
      </w:r>
    </w:p>
    <w:p w14:paraId="76BBA7C8" w14:textId="1CC743E2" w:rsidR="009250B0" w:rsidRDefault="00AC5EC0" w:rsidP="009250B0">
      <w:pPr>
        <w:spacing w:after="40"/>
        <w:jc w:val="both"/>
        <w:rPr>
          <w:rFonts w:ascii="Tahoma" w:hAnsi="Tahoma" w:cs="Tahoma"/>
          <w:sz w:val="18"/>
          <w:szCs w:val="18"/>
        </w:rPr>
      </w:pPr>
      <w:r w:rsidRPr="00AC5EC0">
        <w:rPr>
          <w:rFonts w:ascii="Tahoma" w:hAnsi="Tahoma" w:cs="Tahoma"/>
          <w:sz w:val="18"/>
          <w:szCs w:val="18"/>
        </w:rPr>
        <w:t>…………………………………………………</w:t>
      </w:r>
    </w:p>
    <w:p w14:paraId="162DCB10" w14:textId="2CB2C8D7" w:rsidR="00AC5EC0" w:rsidRPr="00AC5EC0" w:rsidRDefault="00AC5EC0" w:rsidP="009250B0">
      <w:pPr>
        <w:spacing w:after="40"/>
        <w:jc w:val="both"/>
        <w:rPr>
          <w:rFonts w:ascii="Tahoma" w:hAnsi="Tahoma" w:cs="Tahoma"/>
          <w:i/>
          <w:sz w:val="18"/>
          <w:szCs w:val="18"/>
        </w:rPr>
      </w:pPr>
      <w:r w:rsidRPr="00AC5EC0">
        <w:rPr>
          <w:rFonts w:ascii="Tahoma" w:hAnsi="Tahoma" w:cs="Tahoma"/>
          <w:sz w:val="18"/>
          <w:szCs w:val="18"/>
        </w:rPr>
        <w:t>…………………………………………………..</w:t>
      </w:r>
    </w:p>
    <w:p w14:paraId="62CC4A39" w14:textId="5012BF1A" w:rsidR="001147CC" w:rsidRPr="00C044DD" w:rsidRDefault="001147CC" w:rsidP="00F32E29">
      <w:pPr>
        <w:spacing w:after="40"/>
        <w:ind w:left="360"/>
        <w:jc w:val="both"/>
        <w:rPr>
          <w:rFonts w:ascii="Tahoma" w:hAnsi="Tahoma" w:cs="Tahoma"/>
          <w:sz w:val="18"/>
          <w:szCs w:val="18"/>
          <w:highlight w:val="yellow"/>
        </w:rPr>
      </w:pPr>
    </w:p>
    <w:p w14:paraId="524850CF" w14:textId="5B0CB2C5" w:rsidR="001147CC" w:rsidRPr="001147CC" w:rsidRDefault="001147CC" w:rsidP="001147CC">
      <w:pPr>
        <w:spacing w:after="40"/>
        <w:rPr>
          <w:rFonts w:ascii="Tahoma" w:hAnsi="Tahoma" w:cs="Tahoma"/>
          <w:bCs/>
          <w:sz w:val="18"/>
          <w:szCs w:val="18"/>
        </w:rPr>
      </w:pPr>
      <w:r w:rsidRPr="001147CC">
        <w:rPr>
          <w:rFonts w:ascii="Tahoma" w:hAnsi="Tahoma" w:cs="Tahoma"/>
          <w:sz w:val="18"/>
          <w:szCs w:val="18"/>
        </w:rPr>
        <w:t xml:space="preserve">zwaną dalej: </w:t>
      </w:r>
      <w:r w:rsidRPr="001147CC">
        <w:rPr>
          <w:rFonts w:ascii="Tahoma" w:hAnsi="Tahoma" w:cs="Tahoma"/>
          <w:b/>
          <w:sz w:val="18"/>
          <w:szCs w:val="18"/>
        </w:rPr>
        <w:t>„</w:t>
      </w:r>
      <w:r w:rsidR="005D3926">
        <w:rPr>
          <w:rFonts w:ascii="Tahoma" w:hAnsi="Tahoma" w:cs="Tahoma"/>
          <w:b/>
          <w:sz w:val="18"/>
          <w:szCs w:val="18"/>
        </w:rPr>
        <w:t>Wykonawcą/Dostawcą Inwestora</w:t>
      </w:r>
      <w:r w:rsidRPr="001147CC">
        <w:rPr>
          <w:rFonts w:ascii="Tahoma" w:hAnsi="Tahoma" w:cs="Tahoma"/>
          <w:b/>
          <w:sz w:val="18"/>
          <w:szCs w:val="18"/>
        </w:rPr>
        <w:t>”</w:t>
      </w:r>
    </w:p>
    <w:p w14:paraId="5A3504BE" w14:textId="77777777" w:rsidR="001147CC" w:rsidRPr="001147CC" w:rsidRDefault="001147CC" w:rsidP="001147CC">
      <w:pPr>
        <w:spacing w:after="40"/>
        <w:rPr>
          <w:rFonts w:ascii="Tahoma" w:hAnsi="Tahoma" w:cs="Tahoma"/>
          <w:sz w:val="18"/>
          <w:szCs w:val="18"/>
        </w:rPr>
      </w:pPr>
    </w:p>
    <w:p w14:paraId="5AF01451" w14:textId="1AE0A348" w:rsidR="009D3B47" w:rsidRPr="001147CC" w:rsidRDefault="005E0422" w:rsidP="00CA6E38">
      <w:pPr>
        <w:spacing w:after="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Generalny Wykonawca</w:t>
      </w:r>
      <w:r w:rsidR="001147CC" w:rsidRPr="001147CC">
        <w:rPr>
          <w:rFonts w:ascii="Tahoma" w:hAnsi="Tahoma" w:cs="Tahoma"/>
          <w:sz w:val="18"/>
          <w:szCs w:val="18"/>
        </w:rPr>
        <w:t xml:space="preserve"> i Wykonawca</w:t>
      </w:r>
      <w:r>
        <w:rPr>
          <w:rFonts w:ascii="Tahoma" w:hAnsi="Tahoma" w:cs="Tahoma"/>
          <w:sz w:val="18"/>
          <w:szCs w:val="18"/>
        </w:rPr>
        <w:t>/Dostawca Inwestora</w:t>
      </w:r>
      <w:r w:rsidR="001147CC" w:rsidRPr="001147CC">
        <w:rPr>
          <w:rFonts w:ascii="Tahoma" w:hAnsi="Tahoma" w:cs="Tahoma"/>
          <w:sz w:val="18"/>
          <w:szCs w:val="18"/>
        </w:rPr>
        <w:t xml:space="preserve"> zwani są dalej w treści </w:t>
      </w:r>
      <w:r w:rsidR="00AB493F">
        <w:rPr>
          <w:rFonts w:ascii="Tahoma" w:hAnsi="Tahoma" w:cs="Tahoma"/>
          <w:sz w:val="18"/>
          <w:szCs w:val="18"/>
        </w:rPr>
        <w:t>Porozumienia</w:t>
      </w:r>
      <w:r w:rsidR="001147CC" w:rsidRPr="001147CC">
        <w:rPr>
          <w:rFonts w:ascii="Tahoma" w:hAnsi="Tahoma" w:cs="Tahoma"/>
          <w:sz w:val="18"/>
          <w:szCs w:val="18"/>
        </w:rPr>
        <w:t xml:space="preserve"> „</w:t>
      </w:r>
      <w:r w:rsidR="001147CC" w:rsidRPr="001147CC">
        <w:rPr>
          <w:rFonts w:ascii="Tahoma" w:hAnsi="Tahoma" w:cs="Tahoma"/>
          <w:b/>
          <w:sz w:val="18"/>
          <w:szCs w:val="18"/>
        </w:rPr>
        <w:t>Stronami</w:t>
      </w:r>
      <w:r w:rsidR="001147CC" w:rsidRPr="001147CC">
        <w:rPr>
          <w:rFonts w:ascii="Tahoma" w:hAnsi="Tahoma" w:cs="Tahoma"/>
          <w:sz w:val="18"/>
          <w:szCs w:val="18"/>
        </w:rPr>
        <w:t>”, każdy z osobna „</w:t>
      </w:r>
      <w:r w:rsidR="001147CC" w:rsidRPr="001147CC">
        <w:rPr>
          <w:rFonts w:ascii="Tahoma" w:hAnsi="Tahoma" w:cs="Tahoma"/>
          <w:b/>
          <w:sz w:val="18"/>
          <w:szCs w:val="18"/>
        </w:rPr>
        <w:t>Stroną</w:t>
      </w:r>
      <w:r w:rsidR="001147CC" w:rsidRPr="001147CC">
        <w:rPr>
          <w:rFonts w:ascii="Tahoma" w:hAnsi="Tahoma" w:cs="Tahoma"/>
          <w:sz w:val="18"/>
          <w:szCs w:val="18"/>
        </w:rPr>
        <w:t>”</w:t>
      </w:r>
    </w:p>
    <w:p w14:paraId="1C305F68" w14:textId="056A07A3" w:rsidR="001625F6" w:rsidRPr="00E10B52" w:rsidRDefault="00163574" w:rsidP="00E10B52">
      <w:pPr>
        <w:pStyle w:val="Nagwek4"/>
        <w:jc w:val="center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sz w:val="18"/>
          <w:szCs w:val="18"/>
        </w:rPr>
        <w:t>PREAMBUŁA</w:t>
      </w:r>
    </w:p>
    <w:p w14:paraId="58496FEB" w14:textId="77777777" w:rsidR="00AE3A5B" w:rsidRDefault="00AE3A5B" w:rsidP="00AE3A5B">
      <w:pPr>
        <w:spacing w:line="276" w:lineRule="auto"/>
        <w:rPr>
          <w:rFonts w:ascii="Tahoma" w:hAnsi="Tahoma" w:cs="Tahoma"/>
          <w:bCs/>
          <w:sz w:val="17"/>
          <w:szCs w:val="17"/>
        </w:rPr>
      </w:pPr>
      <w:r>
        <w:rPr>
          <w:rFonts w:ascii="Tahoma" w:hAnsi="Tahoma" w:cs="Tahoma"/>
          <w:bCs/>
          <w:sz w:val="17"/>
          <w:szCs w:val="17"/>
        </w:rPr>
        <w:t>Zważywszy, że:</w:t>
      </w:r>
    </w:p>
    <w:p w14:paraId="14575E25" w14:textId="77777777" w:rsidR="00AE3A5B" w:rsidRDefault="00AE3A5B" w:rsidP="00AE3A5B">
      <w:pPr>
        <w:spacing w:line="276" w:lineRule="auto"/>
        <w:rPr>
          <w:rFonts w:ascii="Tahoma" w:hAnsi="Tahoma" w:cs="Tahoma"/>
          <w:bCs/>
          <w:sz w:val="17"/>
          <w:szCs w:val="17"/>
        </w:rPr>
      </w:pPr>
    </w:p>
    <w:p w14:paraId="76C367C3" w14:textId="77777777" w:rsidR="00AE3A5B" w:rsidRPr="002A4258" w:rsidRDefault="00AE3A5B" w:rsidP="006000C9">
      <w:pPr>
        <w:numPr>
          <w:ilvl w:val="0"/>
          <w:numId w:val="25"/>
        </w:numPr>
        <w:ind w:left="426" w:right="312" w:hanging="284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t xml:space="preserve">BUDIMEX S.A. z siedzibą w Warszawie (dalej: Generalny Wykonawca) </w:t>
      </w:r>
      <w:r w:rsidRPr="002A4258">
        <w:rPr>
          <w:rFonts w:ascii="Tahoma" w:hAnsi="Tahoma" w:cs="Tahoma"/>
          <w:sz w:val="18"/>
          <w:szCs w:val="18"/>
        </w:rPr>
        <w:t xml:space="preserve">zawarł w </w:t>
      </w:r>
      <w:r w:rsidRPr="002A4258">
        <w:rPr>
          <w:rFonts w:ascii="Tahoma" w:hAnsi="Tahoma" w:cs="Tahoma"/>
          <w:spacing w:val="-4"/>
          <w:sz w:val="18"/>
          <w:szCs w:val="18"/>
        </w:rPr>
        <w:t xml:space="preserve">dniu </w:t>
      </w:r>
      <w:r w:rsidRPr="002A4258">
        <w:rPr>
          <w:rFonts w:ascii="Tahoma" w:hAnsi="Tahoma" w:cs="Tahoma"/>
          <w:sz w:val="18"/>
          <w:szCs w:val="18"/>
        </w:rPr>
        <w:t>12.01.2023 roku z Operą Nova w Bydgoszczy</w:t>
      </w:r>
      <w:r w:rsidRPr="002A4258">
        <w:rPr>
          <w:rFonts w:ascii="Tahoma" w:hAnsi="Tahoma" w:cs="Tahoma"/>
          <w:spacing w:val="-4"/>
          <w:sz w:val="18"/>
          <w:szCs w:val="18"/>
        </w:rPr>
        <w:t xml:space="preserve"> (dalej: „Inwestor”) umowę (dalej: „Umowa”), której przedmiotem jest: </w:t>
      </w:r>
      <w:r w:rsidRPr="002A4258">
        <w:rPr>
          <w:rFonts w:ascii="Tahoma" w:hAnsi="Tahoma" w:cs="Tahoma"/>
          <w:sz w:val="18"/>
          <w:szCs w:val="18"/>
        </w:rPr>
        <w:t>„Rozbudowa Opery Nova  Bydgoszczy o IV krąg wraz z infrastrukturą parkingową”</w:t>
      </w:r>
      <w:r w:rsidRPr="002A4258">
        <w:rPr>
          <w:rFonts w:ascii="Tahoma" w:hAnsi="Tahoma" w:cs="Tahoma"/>
          <w:spacing w:val="-4"/>
          <w:sz w:val="18"/>
          <w:szCs w:val="18"/>
        </w:rPr>
        <w:t xml:space="preserve"> (dalej:</w:t>
      </w:r>
      <w:r>
        <w:rPr>
          <w:rFonts w:ascii="Tahoma" w:hAnsi="Tahoma" w:cs="Tahoma"/>
          <w:spacing w:val="-4"/>
          <w:sz w:val="18"/>
          <w:szCs w:val="18"/>
        </w:rPr>
        <w:t xml:space="preserve"> </w:t>
      </w:r>
      <w:r w:rsidRPr="002A4258">
        <w:rPr>
          <w:rFonts w:ascii="Tahoma" w:hAnsi="Tahoma" w:cs="Tahoma"/>
          <w:spacing w:val="-4"/>
          <w:sz w:val="18"/>
          <w:szCs w:val="18"/>
        </w:rPr>
        <w:t>„Inwestycja”);</w:t>
      </w:r>
      <w:r w:rsidRPr="002A4258">
        <w:rPr>
          <w:rFonts w:ascii="Tahoma" w:hAnsi="Tahoma" w:cs="Tahoma"/>
          <w:bCs/>
          <w:sz w:val="18"/>
          <w:szCs w:val="18"/>
        </w:rPr>
        <w:t xml:space="preserve"> </w:t>
      </w:r>
    </w:p>
    <w:p w14:paraId="41709821" w14:textId="77777777" w:rsidR="00AE3A5B" w:rsidRPr="002A4258" w:rsidRDefault="00AE3A5B" w:rsidP="006000C9">
      <w:pPr>
        <w:ind w:left="426" w:right="312" w:hanging="284"/>
        <w:rPr>
          <w:rFonts w:ascii="Tahoma" w:hAnsi="Tahoma" w:cs="Tahoma"/>
          <w:bCs/>
          <w:sz w:val="18"/>
          <w:szCs w:val="18"/>
        </w:rPr>
      </w:pPr>
    </w:p>
    <w:p w14:paraId="70759333" w14:textId="0F61E533" w:rsidR="00051DF0" w:rsidRPr="00FE12AF" w:rsidRDefault="00AE3A5B" w:rsidP="00FE12AF">
      <w:pPr>
        <w:numPr>
          <w:ilvl w:val="0"/>
          <w:numId w:val="25"/>
        </w:numPr>
        <w:tabs>
          <w:tab w:val="left" w:pos="4395"/>
        </w:tabs>
        <w:ind w:left="426" w:right="312" w:hanging="284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t xml:space="preserve">Przedmiot Umowy z Inwestorem nie </w:t>
      </w:r>
      <w:r w:rsidRPr="00FE12AF">
        <w:rPr>
          <w:rFonts w:ascii="Tahoma" w:hAnsi="Tahoma" w:cs="Tahoma"/>
          <w:bCs/>
          <w:sz w:val="18"/>
          <w:szCs w:val="18"/>
        </w:rPr>
        <w:t xml:space="preserve">obejmuje </w:t>
      </w:r>
      <w:r w:rsidRPr="00FE12AF">
        <w:rPr>
          <w:rFonts w:ascii="Tahoma" w:hAnsi="Tahoma" w:cs="Tahoma"/>
          <w:bCs/>
          <w:sz w:val="18"/>
          <w:szCs w:val="18"/>
          <w:u w:val="single"/>
        </w:rPr>
        <w:t>dostaw</w:t>
      </w:r>
      <w:r w:rsidR="00923BD1" w:rsidRPr="00FE12AF">
        <w:rPr>
          <w:rFonts w:ascii="Tahoma" w:hAnsi="Tahoma" w:cs="Tahoma"/>
          <w:bCs/>
          <w:sz w:val="18"/>
          <w:szCs w:val="18"/>
          <w:u w:val="single"/>
        </w:rPr>
        <w:t>y</w:t>
      </w:r>
      <w:r w:rsidR="000F0558" w:rsidRPr="00FE12AF">
        <w:rPr>
          <w:rFonts w:ascii="Tahoma" w:hAnsi="Tahoma" w:cs="Tahoma"/>
          <w:bCs/>
          <w:sz w:val="18"/>
          <w:szCs w:val="18"/>
          <w:u w:val="single"/>
        </w:rPr>
        <w:t xml:space="preserve"> i</w:t>
      </w:r>
      <w:r w:rsidRPr="00FE12AF">
        <w:rPr>
          <w:rFonts w:ascii="Tahoma" w:hAnsi="Tahoma" w:cs="Tahoma"/>
          <w:bCs/>
          <w:sz w:val="18"/>
          <w:szCs w:val="18"/>
          <w:u w:val="single"/>
        </w:rPr>
        <w:t xml:space="preserve"> montażu </w:t>
      </w:r>
      <w:r w:rsidR="000F0558" w:rsidRPr="00FE12AF">
        <w:rPr>
          <w:rFonts w:ascii="Tahoma" w:hAnsi="Tahoma" w:cs="Tahoma"/>
          <w:bCs/>
          <w:sz w:val="18"/>
          <w:szCs w:val="18"/>
          <w:u w:val="single"/>
        </w:rPr>
        <w:t>kurtyny teatralnej</w:t>
      </w:r>
      <w:r w:rsidR="00576AEC" w:rsidRPr="00FE12AF">
        <w:rPr>
          <w:rFonts w:ascii="Tahoma" w:hAnsi="Tahoma" w:cs="Tahoma"/>
          <w:bCs/>
          <w:sz w:val="18"/>
          <w:szCs w:val="18"/>
          <w:u w:val="single"/>
        </w:rPr>
        <w:t xml:space="preserve"> w IV kręgu Opery</w:t>
      </w:r>
      <w:r w:rsidRPr="00FE12AF">
        <w:rPr>
          <w:rFonts w:ascii="Tahoma" w:hAnsi="Tahoma" w:cs="Tahoma"/>
          <w:bCs/>
          <w:sz w:val="18"/>
          <w:szCs w:val="18"/>
        </w:rPr>
        <w:t>;</w:t>
      </w:r>
    </w:p>
    <w:p w14:paraId="7DDAB3E4" w14:textId="77777777" w:rsidR="00AE3A5B" w:rsidRPr="00FE12AF" w:rsidRDefault="00AE3A5B" w:rsidP="00FE12AF">
      <w:pPr>
        <w:tabs>
          <w:tab w:val="left" w:pos="4395"/>
        </w:tabs>
        <w:ind w:left="426" w:right="312" w:hanging="284"/>
        <w:rPr>
          <w:rFonts w:ascii="Tahoma" w:hAnsi="Tahoma" w:cs="Tahoma"/>
          <w:bCs/>
          <w:sz w:val="18"/>
          <w:szCs w:val="18"/>
        </w:rPr>
      </w:pPr>
    </w:p>
    <w:p w14:paraId="13C4FBDD" w14:textId="77A11411" w:rsidR="00925EAB" w:rsidRPr="00FE12AF" w:rsidRDefault="00AE3A5B" w:rsidP="00FE12AF">
      <w:pPr>
        <w:numPr>
          <w:ilvl w:val="0"/>
          <w:numId w:val="25"/>
        </w:numPr>
        <w:tabs>
          <w:tab w:val="left" w:pos="4395"/>
        </w:tabs>
        <w:ind w:left="426" w:right="312" w:hanging="284"/>
        <w:jc w:val="both"/>
        <w:rPr>
          <w:rFonts w:ascii="Tahoma" w:hAnsi="Tahoma" w:cs="Tahoma"/>
          <w:b/>
          <w:sz w:val="18"/>
          <w:szCs w:val="18"/>
        </w:rPr>
      </w:pPr>
      <w:r w:rsidRPr="00FE12AF">
        <w:rPr>
          <w:rFonts w:ascii="Tahoma" w:hAnsi="Tahoma" w:cs="Tahoma"/>
          <w:bCs/>
          <w:sz w:val="18"/>
          <w:szCs w:val="18"/>
        </w:rPr>
        <w:t>Inwestor pr</w:t>
      </w:r>
      <w:r w:rsidR="00925EAB" w:rsidRPr="00FE12AF">
        <w:rPr>
          <w:rFonts w:ascii="Tahoma" w:hAnsi="Tahoma" w:cs="Tahoma"/>
          <w:bCs/>
          <w:sz w:val="18"/>
          <w:szCs w:val="18"/>
        </w:rPr>
        <w:t>zeprowadził</w:t>
      </w:r>
      <w:r w:rsidRPr="00FE12AF">
        <w:rPr>
          <w:rFonts w:ascii="Tahoma" w:hAnsi="Tahoma" w:cs="Tahoma"/>
          <w:bCs/>
          <w:sz w:val="18"/>
          <w:szCs w:val="18"/>
        </w:rPr>
        <w:t xml:space="preserve"> postępowanie (dalej: „Postępowanie”) o udzielenie zamówienia publicznego w trybie przetargu nieograniczonego, na podstawie ustawy z dnia 11 września 2019 r. – Prawo zamówień publicznych (tj. Dz.U. z 2024 poz. 1320 z późn. zm.), której przedmiotem jest </w:t>
      </w:r>
      <w:r w:rsidR="00690F5B" w:rsidRPr="00FE12AF">
        <w:rPr>
          <w:rFonts w:ascii="Tahoma" w:hAnsi="Tahoma" w:cs="Tahoma"/>
          <w:b/>
          <w:sz w:val="18"/>
          <w:szCs w:val="18"/>
          <w:u w:val="single"/>
        </w:rPr>
        <w:t>„</w:t>
      </w:r>
      <w:r w:rsidR="00FE12AF">
        <w:rPr>
          <w:rFonts w:ascii="Tahoma" w:hAnsi="Tahoma" w:cs="Tahoma"/>
          <w:b/>
          <w:sz w:val="18"/>
          <w:szCs w:val="18"/>
          <w:u w:val="single"/>
        </w:rPr>
        <w:t>D</w:t>
      </w:r>
      <w:r w:rsidR="000F0558" w:rsidRPr="00FE12AF">
        <w:rPr>
          <w:rFonts w:ascii="Tahoma" w:hAnsi="Tahoma" w:cs="Tahoma"/>
          <w:b/>
          <w:sz w:val="18"/>
          <w:szCs w:val="18"/>
          <w:u w:val="single"/>
        </w:rPr>
        <w:t>ostawa kurtyny</w:t>
      </w:r>
      <w:r w:rsidR="00DC5E4B" w:rsidRPr="00FE12AF">
        <w:rPr>
          <w:rFonts w:ascii="Tahoma" w:hAnsi="Tahoma" w:cs="Tahoma"/>
          <w:b/>
          <w:sz w:val="18"/>
          <w:szCs w:val="18"/>
          <w:u w:val="single"/>
        </w:rPr>
        <w:t xml:space="preserve"> </w:t>
      </w:r>
      <w:r w:rsidR="000F0558" w:rsidRPr="00FE12AF">
        <w:rPr>
          <w:rFonts w:ascii="Tahoma" w:hAnsi="Tahoma" w:cs="Tahoma"/>
          <w:b/>
          <w:sz w:val="18"/>
          <w:szCs w:val="18"/>
          <w:u w:val="single"/>
        </w:rPr>
        <w:t>teatralne</w:t>
      </w:r>
      <w:r w:rsidR="00341F82" w:rsidRPr="00FE12AF">
        <w:rPr>
          <w:rFonts w:ascii="Tahoma" w:hAnsi="Tahoma" w:cs="Tahoma"/>
          <w:b/>
          <w:sz w:val="18"/>
          <w:szCs w:val="18"/>
          <w:u w:val="single"/>
        </w:rPr>
        <w:t xml:space="preserve">j </w:t>
      </w:r>
      <w:r w:rsidR="00485C1E">
        <w:rPr>
          <w:rFonts w:ascii="Tahoma" w:hAnsi="Tahoma" w:cs="Tahoma"/>
          <w:b/>
          <w:sz w:val="18"/>
          <w:szCs w:val="18"/>
          <w:u w:val="single"/>
        </w:rPr>
        <w:t>dla Opery Nova w Bydgoszczy</w:t>
      </w:r>
      <w:r w:rsidRPr="00FE12AF">
        <w:rPr>
          <w:rFonts w:ascii="Tahoma" w:hAnsi="Tahoma" w:cs="Tahoma"/>
          <w:b/>
          <w:sz w:val="18"/>
          <w:szCs w:val="18"/>
          <w:u w:val="single"/>
        </w:rPr>
        <w:t>”</w:t>
      </w:r>
      <w:r w:rsidRPr="00FE12AF">
        <w:rPr>
          <w:rFonts w:ascii="Tahoma" w:hAnsi="Tahoma" w:cs="Tahoma"/>
          <w:b/>
          <w:sz w:val="18"/>
          <w:szCs w:val="18"/>
        </w:rPr>
        <w:t>;</w:t>
      </w:r>
    </w:p>
    <w:p w14:paraId="19BEF8EA" w14:textId="77777777" w:rsidR="002B024F" w:rsidRPr="00FE12AF" w:rsidRDefault="002B024F" w:rsidP="00FE12AF">
      <w:pPr>
        <w:tabs>
          <w:tab w:val="left" w:pos="4395"/>
        </w:tabs>
        <w:ind w:left="426" w:hanging="284"/>
        <w:rPr>
          <w:rFonts w:ascii="Tahoma" w:hAnsi="Tahoma" w:cs="Tahoma"/>
          <w:bCs/>
          <w:sz w:val="18"/>
          <w:szCs w:val="18"/>
        </w:rPr>
      </w:pPr>
    </w:p>
    <w:p w14:paraId="7058CD0A" w14:textId="7D69BF19" w:rsidR="002B024F" w:rsidRDefault="00A81EBC" w:rsidP="00FE12AF">
      <w:pPr>
        <w:numPr>
          <w:ilvl w:val="0"/>
          <w:numId w:val="25"/>
        </w:numPr>
        <w:tabs>
          <w:tab w:val="left" w:pos="4395"/>
        </w:tabs>
        <w:ind w:left="426" w:right="312" w:hanging="284"/>
        <w:jc w:val="both"/>
        <w:rPr>
          <w:rFonts w:ascii="Tahoma" w:hAnsi="Tahoma" w:cs="Tahoma"/>
          <w:bCs/>
          <w:sz w:val="18"/>
          <w:szCs w:val="18"/>
        </w:rPr>
      </w:pPr>
      <w:r w:rsidRPr="00FE12AF">
        <w:rPr>
          <w:rFonts w:ascii="Tahoma" w:hAnsi="Tahoma" w:cs="Tahoma"/>
          <w:bCs/>
          <w:sz w:val="18"/>
          <w:szCs w:val="18"/>
        </w:rPr>
        <w:t>w</w:t>
      </w:r>
      <w:r w:rsidR="006F7F21" w:rsidRPr="00FE12AF">
        <w:rPr>
          <w:rFonts w:ascii="Tahoma" w:hAnsi="Tahoma" w:cs="Tahoma"/>
          <w:bCs/>
          <w:sz w:val="18"/>
          <w:szCs w:val="18"/>
        </w:rPr>
        <w:t xml:space="preserve"> wyniku przeprowadzonego post</w:t>
      </w:r>
      <w:r w:rsidR="00481968" w:rsidRPr="00FE12AF">
        <w:rPr>
          <w:rFonts w:ascii="Tahoma" w:hAnsi="Tahoma" w:cs="Tahoma"/>
          <w:bCs/>
          <w:sz w:val="18"/>
          <w:szCs w:val="18"/>
        </w:rPr>
        <w:t>ępowania wyłoniono</w:t>
      </w:r>
      <w:r w:rsidR="00481968">
        <w:rPr>
          <w:rFonts w:ascii="Tahoma" w:hAnsi="Tahoma" w:cs="Tahoma"/>
          <w:bCs/>
          <w:sz w:val="18"/>
          <w:szCs w:val="18"/>
        </w:rPr>
        <w:t xml:space="preserve"> </w:t>
      </w:r>
      <w:r w:rsidR="00FB64C9">
        <w:rPr>
          <w:rFonts w:ascii="Tahoma" w:hAnsi="Tahoma" w:cs="Tahoma"/>
          <w:bCs/>
          <w:sz w:val="18"/>
          <w:szCs w:val="18"/>
        </w:rPr>
        <w:t>w</w:t>
      </w:r>
      <w:r w:rsidR="00481968">
        <w:rPr>
          <w:rFonts w:ascii="Tahoma" w:hAnsi="Tahoma" w:cs="Tahoma"/>
          <w:bCs/>
          <w:sz w:val="18"/>
          <w:szCs w:val="18"/>
        </w:rPr>
        <w:t>ykonawcę</w:t>
      </w:r>
      <w:r w:rsidR="00C053E1">
        <w:rPr>
          <w:rFonts w:ascii="Tahoma" w:hAnsi="Tahoma" w:cs="Tahoma"/>
          <w:bCs/>
          <w:sz w:val="18"/>
          <w:szCs w:val="18"/>
        </w:rPr>
        <w:t xml:space="preserve"> </w:t>
      </w:r>
      <w:r w:rsidR="00481968">
        <w:rPr>
          <w:rFonts w:ascii="Tahoma" w:hAnsi="Tahoma" w:cs="Tahoma"/>
          <w:bCs/>
          <w:sz w:val="18"/>
          <w:szCs w:val="18"/>
        </w:rPr>
        <w:t>w/w</w:t>
      </w:r>
      <w:r w:rsidR="00C053E1">
        <w:rPr>
          <w:rFonts w:ascii="Tahoma" w:hAnsi="Tahoma" w:cs="Tahoma"/>
          <w:bCs/>
          <w:sz w:val="18"/>
          <w:szCs w:val="18"/>
        </w:rPr>
        <w:t xml:space="preserve"> </w:t>
      </w:r>
      <w:r w:rsidR="00301429">
        <w:rPr>
          <w:rFonts w:ascii="Tahoma" w:hAnsi="Tahoma" w:cs="Tahoma"/>
          <w:bCs/>
          <w:sz w:val="18"/>
          <w:szCs w:val="18"/>
        </w:rPr>
        <w:t>zakres</w:t>
      </w:r>
      <w:r>
        <w:rPr>
          <w:rFonts w:ascii="Tahoma" w:hAnsi="Tahoma" w:cs="Tahoma"/>
          <w:bCs/>
          <w:sz w:val="18"/>
          <w:szCs w:val="18"/>
        </w:rPr>
        <w:t>u</w:t>
      </w:r>
      <w:r w:rsidR="00C053E1">
        <w:rPr>
          <w:rFonts w:ascii="Tahoma" w:hAnsi="Tahoma" w:cs="Tahoma"/>
          <w:bCs/>
          <w:sz w:val="18"/>
          <w:szCs w:val="18"/>
        </w:rPr>
        <w:t xml:space="preserve">, którym </w:t>
      </w:r>
      <w:r w:rsidR="00FB64C9">
        <w:rPr>
          <w:rFonts w:ascii="Tahoma" w:hAnsi="Tahoma" w:cs="Tahoma"/>
          <w:bCs/>
          <w:sz w:val="18"/>
          <w:szCs w:val="18"/>
        </w:rPr>
        <w:t xml:space="preserve">jest: </w:t>
      </w:r>
      <w:r w:rsidR="00832AC9">
        <w:rPr>
          <w:rFonts w:ascii="Tahoma" w:hAnsi="Tahoma" w:cs="Tahoma"/>
          <w:bCs/>
          <w:sz w:val="18"/>
          <w:szCs w:val="18"/>
        </w:rPr>
        <w:br/>
      </w:r>
      <w:r w:rsidR="00341F82">
        <w:rPr>
          <w:rFonts w:ascii="Tahoma" w:hAnsi="Tahoma" w:cs="Tahoma"/>
          <w:b/>
          <w:bCs/>
          <w:sz w:val="18"/>
          <w:szCs w:val="18"/>
        </w:rPr>
        <w:t>……………………………</w:t>
      </w:r>
      <w:r w:rsidR="00832AC9">
        <w:rPr>
          <w:rFonts w:ascii="Tahoma" w:hAnsi="Tahoma" w:cs="Tahoma"/>
          <w:b/>
          <w:bCs/>
          <w:sz w:val="18"/>
          <w:szCs w:val="18"/>
        </w:rPr>
        <w:t>.</w:t>
      </w:r>
      <w:r w:rsidR="00090714">
        <w:rPr>
          <w:rFonts w:ascii="Tahoma" w:hAnsi="Tahoma" w:cs="Tahoma"/>
          <w:bCs/>
          <w:sz w:val="18"/>
          <w:szCs w:val="18"/>
        </w:rPr>
        <w:t xml:space="preserve"> </w:t>
      </w:r>
      <w:r w:rsidR="00FB64C9">
        <w:rPr>
          <w:rFonts w:ascii="Tahoma" w:hAnsi="Tahoma" w:cs="Tahoma"/>
          <w:bCs/>
          <w:sz w:val="18"/>
          <w:szCs w:val="18"/>
        </w:rPr>
        <w:t>(„</w:t>
      </w:r>
      <w:r w:rsidR="00A336F5">
        <w:rPr>
          <w:rFonts w:ascii="Tahoma" w:hAnsi="Tahoma" w:cs="Tahoma"/>
          <w:bCs/>
          <w:sz w:val="18"/>
          <w:szCs w:val="18"/>
        </w:rPr>
        <w:t xml:space="preserve">Wykonawca </w:t>
      </w:r>
      <w:r w:rsidR="00FB64C9">
        <w:rPr>
          <w:rFonts w:ascii="Tahoma" w:hAnsi="Tahoma" w:cs="Tahoma"/>
          <w:bCs/>
          <w:sz w:val="18"/>
          <w:szCs w:val="18"/>
        </w:rPr>
        <w:t>/</w:t>
      </w:r>
      <w:r w:rsidR="00A336F5">
        <w:rPr>
          <w:rFonts w:ascii="Tahoma" w:hAnsi="Tahoma" w:cs="Tahoma"/>
          <w:bCs/>
          <w:sz w:val="18"/>
          <w:szCs w:val="18"/>
        </w:rPr>
        <w:t>Do</w:t>
      </w:r>
      <w:r w:rsidR="000B2D07">
        <w:rPr>
          <w:rFonts w:ascii="Tahoma" w:hAnsi="Tahoma" w:cs="Tahoma"/>
          <w:bCs/>
          <w:sz w:val="18"/>
          <w:szCs w:val="18"/>
        </w:rPr>
        <w:t>stawca</w:t>
      </w:r>
      <w:r w:rsidR="00DC1F06">
        <w:rPr>
          <w:rFonts w:ascii="Tahoma" w:hAnsi="Tahoma" w:cs="Tahoma"/>
          <w:bCs/>
          <w:sz w:val="18"/>
          <w:szCs w:val="18"/>
        </w:rPr>
        <w:t xml:space="preserve"> </w:t>
      </w:r>
      <w:r w:rsidR="00FB64C9">
        <w:rPr>
          <w:rFonts w:ascii="Tahoma" w:hAnsi="Tahoma" w:cs="Tahoma"/>
          <w:bCs/>
          <w:sz w:val="18"/>
          <w:szCs w:val="18"/>
        </w:rPr>
        <w:t>Inwestora”)</w:t>
      </w:r>
      <w:r w:rsidR="00112C18">
        <w:rPr>
          <w:rFonts w:ascii="Tahoma" w:hAnsi="Tahoma" w:cs="Tahoma"/>
          <w:bCs/>
          <w:sz w:val="18"/>
          <w:szCs w:val="18"/>
        </w:rPr>
        <w:t xml:space="preserve"> </w:t>
      </w:r>
    </w:p>
    <w:p w14:paraId="229739FD" w14:textId="77777777" w:rsidR="00925EAB" w:rsidRPr="00925EAB" w:rsidRDefault="00925EAB" w:rsidP="006000C9">
      <w:pPr>
        <w:ind w:left="426" w:hanging="284"/>
        <w:rPr>
          <w:rFonts w:ascii="Tahoma" w:hAnsi="Tahoma" w:cs="Tahoma"/>
          <w:bCs/>
          <w:sz w:val="18"/>
          <w:szCs w:val="18"/>
        </w:rPr>
      </w:pPr>
    </w:p>
    <w:p w14:paraId="5B4F566C" w14:textId="628B995F" w:rsidR="00100DE4" w:rsidRPr="00657DBB" w:rsidRDefault="00A81EBC" w:rsidP="006000C9">
      <w:pPr>
        <w:pStyle w:val="Akapitzlist"/>
        <w:numPr>
          <w:ilvl w:val="0"/>
          <w:numId w:val="25"/>
        </w:numPr>
        <w:spacing w:after="0" w:line="240" w:lineRule="auto"/>
        <w:ind w:left="426" w:right="312" w:hanging="284"/>
        <w:jc w:val="both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>d</w:t>
      </w:r>
      <w:r w:rsidR="00100DE4" w:rsidRPr="002A4258">
        <w:rPr>
          <w:rFonts w:ascii="Tahoma" w:hAnsi="Tahoma" w:cs="Tahoma"/>
          <w:spacing w:val="-4"/>
          <w:sz w:val="18"/>
          <w:szCs w:val="18"/>
        </w:rPr>
        <w:t xml:space="preserve">ostawy i montaż </w:t>
      </w:r>
      <w:r w:rsidR="00100DE4" w:rsidRPr="002A4258">
        <w:rPr>
          <w:rFonts w:ascii="Tahoma" w:hAnsi="Tahoma" w:cs="Tahoma"/>
          <w:color w:val="000000"/>
          <w:spacing w:val="-4"/>
          <w:sz w:val="18"/>
          <w:szCs w:val="18"/>
        </w:rPr>
        <w:t>realizowane przez Wykonaw</w:t>
      </w:r>
      <w:r w:rsidR="007F312F">
        <w:rPr>
          <w:rFonts w:ascii="Tahoma" w:hAnsi="Tahoma" w:cs="Tahoma"/>
          <w:color w:val="000000"/>
          <w:spacing w:val="-4"/>
          <w:sz w:val="18"/>
          <w:szCs w:val="18"/>
        </w:rPr>
        <w:t>cę</w:t>
      </w:r>
      <w:r w:rsidR="00100DE4">
        <w:rPr>
          <w:rFonts w:ascii="Tahoma" w:hAnsi="Tahoma" w:cs="Tahoma"/>
          <w:color w:val="000000"/>
          <w:spacing w:val="-4"/>
          <w:sz w:val="18"/>
          <w:szCs w:val="18"/>
        </w:rPr>
        <w:t>/Dostaw</w:t>
      </w:r>
      <w:r w:rsidR="007F312F">
        <w:rPr>
          <w:rFonts w:ascii="Tahoma" w:hAnsi="Tahoma" w:cs="Tahoma"/>
          <w:color w:val="000000"/>
          <w:spacing w:val="-4"/>
          <w:sz w:val="18"/>
          <w:szCs w:val="18"/>
        </w:rPr>
        <w:t>cę</w:t>
      </w:r>
      <w:r w:rsidR="00100DE4">
        <w:rPr>
          <w:rFonts w:ascii="Tahoma" w:hAnsi="Tahoma" w:cs="Tahoma"/>
          <w:color w:val="000000"/>
          <w:spacing w:val="-4"/>
          <w:sz w:val="18"/>
          <w:szCs w:val="18"/>
        </w:rPr>
        <w:t xml:space="preserve"> Inwestora</w:t>
      </w:r>
      <w:r w:rsidR="00100DE4" w:rsidRPr="002A4258">
        <w:rPr>
          <w:rFonts w:ascii="Tahoma" w:hAnsi="Tahoma" w:cs="Tahoma"/>
          <w:color w:val="000000"/>
          <w:spacing w:val="-4"/>
          <w:sz w:val="18"/>
          <w:szCs w:val="18"/>
        </w:rPr>
        <w:t xml:space="preserve"> odbywać się będą w trakcie realizacji robót prowadzonych na terenie Inwestycji przez Generalnego Wykonawcę, </w:t>
      </w:r>
    </w:p>
    <w:p w14:paraId="3A5CA4AE" w14:textId="77777777" w:rsidR="00657DBB" w:rsidRPr="00657DBB" w:rsidRDefault="00657DBB" w:rsidP="006000C9">
      <w:pPr>
        <w:pStyle w:val="Akapitzlist"/>
        <w:spacing w:line="240" w:lineRule="auto"/>
        <w:ind w:left="426" w:hanging="284"/>
        <w:rPr>
          <w:rFonts w:ascii="Tahoma" w:hAnsi="Tahoma" w:cs="Tahoma"/>
          <w:spacing w:val="-4"/>
          <w:sz w:val="18"/>
          <w:szCs w:val="18"/>
        </w:rPr>
      </w:pPr>
    </w:p>
    <w:p w14:paraId="60EB34FC" w14:textId="562F8EEC" w:rsidR="00657DBB" w:rsidRPr="002A4258" w:rsidRDefault="00657DBB" w:rsidP="006000C9">
      <w:pPr>
        <w:pStyle w:val="Akapitzlist"/>
        <w:numPr>
          <w:ilvl w:val="0"/>
          <w:numId w:val="25"/>
        </w:numPr>
        <w:spacing w:after="0" w:line="240" w:lineRule="auto"/>
        <w:ind w:left="426" w:right="312" w:hanging="284"/>
        <w:jc w:val="both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>Wykonawca/Dostawca Inwestora przyjął i zaakceptował warunki</w:t>
      </w:r>
      <w:r w:rsidR="00DA69A6">
        <w:rPr>
          <w:rFonts w:ascii="Tahoma" w:hAnsi="Tahoma" w:cs="Tahoma"/>
          <w:spacing w:val="-4"/>
          <w:sz w:val="18"/>
          <w:szCs w:val="18"/>
        </w:rPr>
        <w:t xml:space="preserve"> </w:t>
      </w:r>
      <w:r w:rsidR="00381B84">
        <w:rPr>
          <w:rFonts w:ascii="Tahoma" w:hAnsi="Tahoma" w:cs="Tahoma"/>
          <w:spacing w:val="-4"/>
          <w:sz w:val="18"/>
          <w:szCs w:val="18"/>
        </w:rPr>
        <w:t>realizacji robót/</w:t>
      </w:r>
      <w:r w:rsidR="00043DFD">
        <w:rPr>
          <w:rFonts w:ascii="Tahoma" w:hAnsi="Tahoma" w:cs="Tahoma"/>
          <w:spacing w:val="-4"/>
          <w:sz w:val="18"/>
          <w:szCs w:val="18"/>
        </w:rPr>
        <w:t xml:space="preserve">dostaw na terenie Inwestycji, </w:t>
      </w:r>
      <w:r w:rsidR="00636019">
        <w:rPr>
          <w:rFonts w:ascii="Tahoma" w:hAnsi="Tahoma" w:cs="Tahoma"/>
          <w:spacing w:val="-4"/>
          <w:sz w:val="18"/>
          <w:szCs w:val="18"/>
        </w:rPr>
        <w:t>w tym warunk</w:t>
      </w:r>
      <w:r w:rsidR="00BD761D">
        <w:rPr>
          <w:rFonts w:ascii="Tahoma" w:hAnsi="Tahoma" w:cs="Tahoma"/>
          <w:spacing w:val="-4"/>
          <w:sz w:val="18"/>
          <w:szCs w:val="18"/>
        </w:rPr>
        <w:t>i</w:t>
      </w:r>
      <w:r w:rsidR="00636019">
        <w:rPr>
          <w:rFonts w:ascii="Tahoma" w:hAnsi="Tahoma" w:cs="Tahoma"/>
          <w:spacing w:val="-4"/>
          <w:sz w:val="18"/>
          <w:szCs w:val="18"/>
        </w:rPr>
        <w:t xml:space="preserve"> finansow</w:t>
      </w:r>
      <w:r w:rsidR="00BD761D">
        <w:rPr>
          <w:rFonts w:ascii="Tahoma" w:hAnsi="Tahoma" w:cs="Tahoma"/>
          <w:spacing w:val="-4"/>
          <w:sz w:val="18"/>
          <w:szCs w:val="18"/>
        </w:rPr>
        <w:t>e</w:t>
      </w:r>
      <w:r w:rsidR="00BA37A8">
        <w:rPr>
          <w:rFonts w:ascii="Tahoma" w:hAnsi="Tahoma" w:cs="Tahoma"/>
          <w:spacing w:val="-4"/>
          <w:sz w:val="18"/>
          <w:szCs w:val="18"/>
        </w:rPr>
        <w:t xml:space="preserve"> (dalej „Warunki”)</w:t>
      </w:r>
      <w:r w:rsidR="00BA37A8" w:rsidRPr="00BA37A8">
        <w:rPr>
          <w:rFonts w:ascii="Tahoma" w:hAnsi="Tahoma" w:cs="Tahoma"/>
          <w:bCs/>
          <w:sz w:val="18"/>
          <w:szCs w:val="18"/>
        </w:rPr>
        <w:t>,</w:t>
      </w:r>
    </w:p>
    <w:p w14:paraId="0F360EA8" w14:textId="77777777" w:rsidR="00AE3A5B" w:rsidRPr="002A4258" w:rsidRDefault="00AE3A5B" w:rsidP="006000C9">
      <w:pPr>
        <w:ind w:left="426" w:right="312" w:hanging="284"/>
        <w:jc w:val="both"/>
        <w:rPr>
          <w:rFonts w:ascii="Tahoma" w:hAnsi="Tahoma" w:cs="Tahoma"/>
          <w:bCs/>
          <w:sz w:val="18"/>
          <w:szCs w:val="18"/>
        </w:rPr>
      </w:pPr>
    </w:p>
    <w:p w14:paraId="5046A93A" w14:textId="739216A3" w:rsidR="007F312F" w:rsidRPr="00A81EBC" w:rsidRDefault="00AE3A5B" w:rsidP="006000C9">
      <w:pPr>
        <w:numPr>
          <w:ilvl w:val="0"/>
          <w:numId w:val="25"/>
        </w:numPr>
        <w:ind w:left="426" w:right="312" w:hanging="284"/>
        <w:jc w:val="both"/>
        <w:rPr>
          <w:rFonts w:ascii="Tahoma" w:hAnsi="Tahoma" w:cs="Tahoma"/>
          <w:bCs/>
          <w:sz w:val="18"/>
          <w:szCs w:val="18"/>
        </w:rPr>
      </w:pPr>
      <w:r w:rsidRPr="002A4258">
        <w:rPr>
          <w:rFonts w:ascii="Tahoma" w:hAnsi="Tahoma" w:cs="Tahoma"/>
          <w:bCs/>
          <w:sz w:val="18"/>
          <w:szCs w:val="18"/>
        </w:rPr>
        <w:lastRenderedPageBreak/>
        <w:t>Wykonawc</w:t>
      </w:r>
      <w:r w:rsidR="007F312F">
        <w:rPr>
          <w:rFonts w:ascii="Tahoma" w:hAnsi="Tahoma" w:cs="Tahoma"/>
          <w:bCs/>
          <w:sz w:val="18"/>
          <w:szCs w:val="18"/>
        </w:rPr>
        <w:t>a</w:t>
      </w:r>
      <w:r>
        <w:rPr>
          <w:rFonts w:ascii="Tahoma" w:hAnsi="Tahoma" w:cs="Tahoma"/>
          <w:bCs/>
          <w:sz w:val="18"/>
          <w:szCs w:val="18"/>
        </w:rPr>
        <w:t>/Dostawc</w:t>
      </w:r>
      <w:r w:rsidR="007F312F">
        <w:rPr>
          <w:rFonts w:ascii="Tahoma" w:hAnsi="Tahoma" w:cs="Tahoma"/>
          <w:bCs/>
          <w:sz w:val="18"/>
          <w:szCs w:val="18"/>
        </w:rPr>
        <w:t>a</w:t>
      </w:r>
      <w:r>
        <w:rPr>
          <w:rFonts w:ascii="Tahoma" w:hAnsi="Tahoma" w:cs="Tahoma"/>
          <w:bCs/>
          <w:sz w:val="18"/>
          <w:szCs w:val="18"/>
        </w:rPr>
        <w:t xml:space="preserve"> Inwestora</w:t>
      </w:r>
      <w:r w:rsidRPr="002A4258">
        <w:rPr>
          <w:rFonts w:ascii="Tahoma" w:hAnsi="Tahoma" w:cs="Tahoma"/>
          <w:bCs/>
          <w:sz w:val="18"/>
          <w:szCs w:val="18"/>
        </w:rPr>
        <w:t xml:space="preserve"> przed </w:t>
      </w:r>
      <w:r w:rsidR="002A1151">
        <w:rPr>
          <w:rFonts w:ascii="Tahoma" w:hAnsi="Tahoma" w:cs="Tahoma"/>
          <w:bCs/>
          <w:sz w:val="18"/>
          <w:szCs w:val="18"/>
        </w:rPr>
        <w:t>zawarciem Umowy z Inwestorem</w:t>
      </w:r>
      <w:r w:rsidRPr="002A4258">
        <w:rPr>
          <w:rFonts w:ascii="Tahoma" w:hAnsi="Tahoma" w:cs="Tahoma"/>
          <w:bCs/>
          <w:sz w:val="18"/>
          <w:szCs w:val="18"/>
        </w:rPr>
        <w:t xml:space="preserve"> zobowiązan</w:t>
      </w:r>
      <w:r w:rsidR="007F312F">
        <w:rPr>
          <w:rFonts w:ascii="Tahoma" w:hAnsi="Tahoma" w:cs="Tahoma"/>
          <w:bCs/>
          <w:sz w:val="18"/>
          <w:szCs w:val="18"/>
        </w:rPr>
        <w:t>y</w:t>
      </w:r>
      <w:r w:rsidRPr="002A4258">
        <w:rPr>
          <w:rFonts w:ascii="Tahoma" w:hAnsi="Tahoma" w:cs="Tahoma"/>
          <w:bCs/>
          <w:sz w:val="18"/>
          <w:szCs w:val="18"/>
        </w:rPr>
        <w:t xml:space="preserve"> </w:t>
      </w:r>
      <w:r w:rsidR="004A3517">
        <w:rPr>
          <w:rFonts w:ascii="Tahoma" w:hAnsi="Tahoma" w:cs="Tahoma"/>
          <w:bCs/>
          <w:sz w:val="18"/>
          <w:szCs w:val="18"/>
        </w:rPr>
        <w:t>jest</w:t>
      </w:r>
      <w:r w:rsidRPr="002A4258">
        <w:rPr>
          <w:rFonts w:ascii="Tahoma" w:hAnsi="Tahoma" w:cs="Tahoma"/>
          <w:bCs/>
          <w:sz w:val="18"/>
          <w:szCs w:val="18"/>
        </w:rPr>
        <w:t xml:space="preserve"> do </w:t>
      </w:r>
      <w:r w:rsidR="0031327C" w:rsidRPr="003D07D8">
        <w:rPr>
          <w:rFonts w:ascii="Tahoma" w:hAnsi="Tahoma" w:cs="Tahoma"/>
          <w:sz w:val="18"/>
          <w:szCs w:val="18"/>
        </w:rPr>
        <w:t>zawarcia porozumienia z Generalnym Wykonawcą</w:t>
      </w:r>
      <w:r w:rsidR="00A81EBC">
        <w:rPr>
          <w:rFonts w:ascii="Tahoma" w:hAnsi="Tahoma" w:cs="Tahoma"/>
          <w:sz w:val="18"/>
          <w:szCs w:val="18"/>
        </w:rPr>
        <w:t xml:space="preserve"> </w:t>
      </w:r>
      <w:r w:rsidR="007F312F" w:rsidRPr="00A81EBC">
        <w:rPr>
          <w:rFonts w:ascii="Tahoma" w:hAnsi="Tahoma" w:cs="Tahoma"/>
          <w:b/>
          <w:sz w:val="18"/>
          <w:szCs w:val="18"/>
        </w:rPr>
        <w:t>ustalające</w:t>
      </w:r>
      <w:r w:rsidR="00A81EBC">
        <w:rPr>
          <w:rFonts w:ascii="Tahoma" w:hAnsi="Tahoma" w:cs="Tahoma"/>
          <w:b/>
          <w:sz w:val="18"/>
          <w:szCs w:val="18"/>
        </w:rPr>
        <w:t>go</w:t>
      </w:r>
      <w:r w:rsidR="007F312F" w:rsidRPr="00A81EBC">
        <w:rPr>
          <w:rFonts w:ascii="Tahoma" w:hAnsi="Tahoma" w:cs="Tahoma"/>
          <w:b/>
          <w:sz w:val="18"/>
          <w:szCs w:val="18"/>
        </w:rPr>
        <w:t xml:space="preserve"> warunki </w:t>
      </w:r>
      <w:r w:rsidR="004A3517">
        <w:rPr>
          <w:rFonts w:ascii="Tahoma" w:hAnsi="Tahoma" w:cs="Tahoma"/>
          <w:b/>
          <w:sz w:val="18"/>
          <w:szCs w:val="18"/>
        </w:rPr>
        <w:t xml:space="preserve">realizacji dostawy i montażu kurtyny teatralnej </w:t>
      </w:r>
      <w:r w:rsidR="007F312F" w:rsidRPr="00A81EBC">
        <w:rPr>
          <w:rFonts w:ascii="Tahoma" w:hAnsi="Tahoma" w:cs="Tahoma"/>
          <w:b/>
          <w:sz w:val="18"/>
          <w:szCs w:val="18"/>
        </w:rPr>
        <w:t xml:space="preserve"> przez Dostawc</w:t>
      </w:r>
      <w:r w:rsidR="00A81EBC">
        <w:rPr>
          <w:rFonts w:ascii="Tahoma" w:hAnsi="Tahoma" w:cs="Tahoma"/>
          <w:b/>
          <w:sz w:val="18"/>
          <w:szCs w:val="18"/>
        </w:rPr>
        <w:t>ę</w:t>
      </w:r>
      <w:r w:rsidR="007F312F" w:rsidRPr="00A81EBC">
        <w:rPr>
          <w:rFonts w:ascii="Tahoma" w:hAnsi="Tahoma" w:cs="Tahoma"/>
          <w:b/>
          <w:sz w:val="18"/>
          <w:szCs w:val="18"/>
        </w:rPr>
        <w:t>/Wykonawc</w:t>
      </w:r>
      <w:r w:rsidR="00A81EBC">
        <w:rPr>
          <w:rFonts w:ascii="Tahoma" w:hAnsi="Tahoma" w:cs="Tahoma"/>
          <w:b/>
          <w:sz w:val="18"/>
          <w:szCs w:val="18"/>
        </w:rPr>
        <w:t>ę</w:t>
      </w:r>
      <w:r w:rsidR="007F312F" w:rsidRPr="00A81EBC">
        <w:rPr>
          <w:rFonts w:ascii="Tahoma" w:hAnsi="Tahoma" w:cs="Tahoma"/>
          <w:b/>
          <w:sz w:val="18"/>
          <w:szCs w:val="18"/>
        </w:rPr>
        <w:t xml:space="preserve"> Inwestora na terenie Inwestycji</w:t>
      </w:r>
      <w:r w:rsidR="00BA37A8">
        <w:rPr>
          <w:rFonts w:ascii="Tahoma" w:hAnsi="Tahoma" w:cs="Tahoma"/>
          <w:b/>
          <w:sz w:val="18"/>
          <w:szCs w:val="18"/>
        </w:rPr>
        <w:t>,</w:t>
      </w:r>
    </w:p>
    <w:p w14:paraId="011F0E28" w14:textId="77777777" w:rsidR="00163574" w:rsidRPr="001147CC" w:rsidRDefault="00163574" w:rsidP="006000C9">
      <w:pPr>
        <w:jc w:val="both"/>
        <w:rPr>
          <w:rFonts w:ascii="Tahoma" w:hAnsi="Tahoma" w:cs="Tahoma"/>
          <w:sz w:val="18"/>
          <w:szCs w:val="18"/>
        </w:rPr>
      </w:pPr>
    </w:p>
    <w:p w14:paraId="760BB25E" w14:textId="77777777" w:rsidR="00721F48" w:rsidRDefault="00721F48" w:rsidP="00B25ACD">
      <w:pPr>
        <w:ind w:left="2472" w:hanging="2472"/>
        <w:jc w:val="both"/>
        <w:rPr>
          <w:rFonts w:ascii="Tahoma" w:hAnsi="Tahoma" w:cs="Tahoma"/>
          <w:sz w:val="18"/>
          <w:szCs w:val="18"/>
        </w:rPr>
      </w:pPr>
    </w:p>
    <w:p w14:paraId="1F6ED3C6" w14:textId="4D5CA3FB" w:rsidR="00163574" w:rsidRDefault="00163574" w:rsidP="00B25ACD">
      <w:pPr>
        <w:ind w:left="2472" w:hanging="2472"/>
        <w:jc w:val="both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sz w:val="18"/>
          <w:szCs w:val="18"/>
        </w:rPr>
        <w:t xml:space="preserve">Strony zawierają </w:t>
      </w:r>
      <w:r w:rsidR="00854086">
        <w:rPr>
          <w:rFonts w:ascii="Tahoma" w:hAnsi="Tahoma" w:cs="Tahoma"/>
          <w:sz w:val="18"/>
          <w:szCs w:val="18"/>
        </w:rPr>
        <w:t>Porozumienie</w:t>
      </w:r>
      <w:r w:rsidRPr="001147CC">
        <w:rPr>
          <w:rFonts w:ascii="Tahoma" w:hAnsi="Tahoma" w:cs="Tahoma"/>
          <w:sz w:val="18"/>
          <w:szCs w:val="18"/>
        </w:rPr>
        <w:t xml:space="preserve"> o </w:t>
      </w:r>
      <w:r w:rsidR="00B62474" w:rsidRPr="001147CC">
        <w:rPr>
          <w:rFonts w:ascii="Tahoma" w:hAnsi="Tahoma" w:cs="Tahoma"/>
          <w:sz w:val="18"/>
          <w:szCs w:val="18"/>
        </w:rPr>
        <w:t xml:space="preserve">następującej </w:t>
      </w:r>
      <w:r w:rsidRPr="001147CC">
        <w:rPr>
          <w:rFonts w:ascii="Tahoma" w:hAnsi="Tahoma" w:cs="Tahoma"/>
          <w:sz w:val="18"/>
          <w:szCs w:val="18"/>
        </w:rPr>
        <w:t>treści:</w:t>
      </w:r>
    </w:p>
    <w:p w14:paraId="79BF1218" w14:textId="77777777" w:rsidR="00163574" w:rsidRPr="001147CC" w:rsidRDefault="00163574" w:rsidP="00D81B38">
      <w:pPr>
        <w:jc w:val="both"/>
        <w:rPr>
          <w:rFonts w:ascii="Tahoma" w:hAnsi="Tahoma" w:cs="Tahoma"/>
          <w:sz w:val="18"/>
          <w:szCs w:val="18"/>
        </w:rPr>
      </w:pPr>
    </w:p>
    <w:p w14:paraId="32260CC8" w14:textId="77777777" w:rsidR="001D3782" w:rsidRPr="001147CC" w:rsidRDefault="00163574" w:rsidP="00663264">
      <w:pPr>
        <w:jc w:val="center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b/>
          <w:bCs/>
          <w:sz w:val="18"/>
          <w:szCs w:val="18"/>
        </w:rPr>
        <w:t>§ 1.</w:t>
      </w:r>
    </w:p>
    <w:p w14:paraId="2E9FB8F9" w14:textId="77777777" w:rsidR="007E26F8" w:rsidRDefault="00163574" w:rsidP="007E26F8">
      <w:pPr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  <w:r w:rsidRPr="001147CC">
        <w:rPr>
          <w:rFonts w:ascii="Tahoma" w:hAnsi="Tahoma" w:cs="Tahoma"/>
          <w:b/>
          <w:bCs/>
          <w:sz w:val="18"/>
          <w:szCs w:val="18"/>
          <w:u w:val="single"/>
        </w:rPr>
        <w:t xml:space="preserve">PRZEDMIOT </w:t>
      </w:r>
      <w:r w:rsidR="00DC4427">
        <w:rPr>
          <w:rFonts w:ascii="Tahoma" w:hAnsi="Tahoma" w:cs="Tahoma"/>
          <w:b/>
          <w:bCs/>
          <w:sz w:val="18"/>
          <w:szCs w:val="18"/>
          <w:u w:val="single"/>
        </w:rPr>
        <w:t>POROZUMIENIA</w:t>
      </w:r>
    </w:p>
    <w:p w14:paraId="4169350F" w14:textId="77777777" w:rsidR="007E26F8" w:rsidRDefault="007E26F8" w:rsidP="007E26F8">
      <w:pPr>
        <w:rPr>
          <w:rFonts w:ascii="Tahoma" w:hAnsi="Tahoma" w:cs="Tahoma"/>
          <w:b/>
          <w:bCs/>
          <w:sz w:val="18"/>
          <w:szCs w:val="18"/>
          <w:u w:val="single"/>
        </w:rPr>
      </w:pPr>
    </w:p>
    <w:p w14:paraId="65959DB3" w14:textId="5BD6BFE4" w:rsidR="005D3A89" w:rsidRPr="007E26F8" w:rsidRDefault="004022F2" w:rsidP="00674953">
      <w:pPr>
        <w:pStyle w:val="Akapitzlist"/>
        <w:numPr>
          <w:ilvl w:val="0"/>
          <w:numId w:val="32"/>
        </w:numPr>
        <w:spacing w:after="0"/>
        <w:rPr>
          <w:rFonts w:ascii="Tahoma" w:hAnsi="Tahoma" w:cs="Tahoma"/>
          <w:b/>
          <w:bCs/>
          <w:sz w:val="18"/>
          <w:szCs w:val="18"/>
          <w:u w:val="single"/>
        </w:rPr>
      </w:pPr>
      <w:r w:rsidRPr="007E26F8">
        <w:rPr>
          <w:rFonts w:ascii="Tahoma" w:hAnsi="Tahoma" w:cs="Tahoma"/>
          <w:sz w:val="18"/>
          <w:szCs w:val="18"/>
        </w:rPr>
        <w:t>Przedmiotem niniejsze</w:t>
      </w:r>
      <w:r w:rsidR="006D67EA" w:rsidRPr="007E26F8">
        <w:rPr>
          <w:rFonts w:ascii="Tahoma" w:hAnsi="Tahoma" w:cs="Tahoma"/>
          <w:sz w:val="18"/>
          <w:szCs w:val="18"/>
        </w:rPr>
        <w:t>go</w:t>
      </w:r>
      <w:r w:rsidRPr="007E26F8">
        <w:rPr>
          <w:rFonts w:ascii="Tahoma" w:hAnsi="Tahoma" w:cs="Tahoma"/>
          <w:sz w:val="18"/>
          <w:szCs w:val="18"/>
        </w:rPr>
        <w:t xml:space="preserve"> </w:t>
      </w:r>
      <w:r w:rsidR="006D67EA" w:rsidRPr="007E26F8">
        <w:rPr>
          <w:rFonts w:ascii="Tahoma" w:hAnsi="Tahoma" w:cs="Tahoma"/>
          <w:sz w:val="18"/>
          <w:szCs w:val="18"/>
        </w:rPr>
        <w:t>Porozumienia</w:t>
      </w:r>
      <w:r w:rsidRPr="007E26F8">
        <w:rPr>
          <w:rFonts w:ascii="Tahoma" w:hAnsi="Tahoma" w:cs="Tahoma"/>
          <w:sz w:val="18"/>
          <w:szCs w:val="18"/>
        </w:rPr>
        <w:t xml:space="preserve"> jest</w:t>
      </w:r>
      <w:r w:rsidR="005D3A89" w:rsidRPr="007E26F8">
        <w:rPr>
          <w:rFonts w:ascii="Tahoma" w:hAnsi="Tahoma" w:cs="Tahoma"/>
          <w:sz w:val="18"/>
          <w:szCs w:val="18"/>
        </w:rPr>
        <w:t>:</w:t>
      </w:r>
    </w:p>
    <w:p w14:paraId="34C941CB" w14:textId="77777777" w:rsidR="00EC136B" w:rsidRDefault="00EC136B" w:rsidP="00674953">
      <w:pPr>
        <w:pStyle w:val="Akapitzlist"/>
        <w:spacing w:after="0"/>
        <w:ind w:left="284"/>
        <w:jc w:val="both"/>
        <w:rPr>
          <w:rFonts w:ascii="Tahoma" w:hAnsi="Tahoma" w:cs="Tahoma"/>
          <w:sz w:val="18"/>
          <w:szCs w:val="18"/>
        </w:rPr>
      </w:pPr>
    </w:p>
    <w:p w14:paraId="0582C43E" w14:textId="66F4174C" w:rsidR="005D3A89" w:rsidRPr="005D3A89" w:rsidRDefault="002277F2" w:rsidP="00674953">
      <w:pPr>
        <w:pStyle w:val="Akapitzlist"/>
        <w:numPr>
          <w:ilvl w:val="0"/>
          <w:numId w:val="28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5D3A89">
        <w:rPr>
          <w:rFonts w:ascii="Tahoma" w:hAnsi="Tahoma" w:cs="Tahoma"/>
          <w:sz w:val="18"/>
          <w:szCs w:val="18"/>
        </w:rPr>
        <w:t>potwierdzenie</w:t>
      </w:r>
      <w:r w:rsidR="004022F2" w:rsidRPr="005D3A89">
        <w:rPr>
          <w:rFonts w:ascii="Tahoma" w:hAnsi="Tahoma" w:cs="Tahoma"/>
          <w:sz w:val="18"/>
          <w:szCs w:val="18"/>
        </w:rPr>
        <w:t xml:space="preserve"> </w:t>
      </w:r>
      <w:r w:rsidR="00656F7B" w:rsidRPr="005D3A89">
        <w:rPr>
          <w:rFonts w:ascii="Tahoma" w:hAnsi="Tahoma" w:cs="Tahoma"/>
          <w:sz w:val="18"/>
          <w:szCs w:val="18"/>
        </w:rPr>
        <w:t xml:space="preserve">uzgodnionych przez Strony warunków realizacji </w:t>
      </w:r>
      <w:r w:rsidR="00B5316C" w:rsidRPr="005D3A89">
        <w:rPr>
          <w:rFonts w:ascii="Tahoma" w:hAnsi="Tahoma" w:cs="Tahoma"/>
          <w:sz w:val="18"/>
          <w:szCs w:val="18"/>
        </w:rPr>
        <w:t>robót/dostaw</w:t>
      </w:r>
      <w:r w:rsidR="005D3A89">
        <w:rPr>
          <w:rFonts w:ascii="Tahoma" w:hAnsi="Tahoma" w:cs="Tahoma"/>
          <w:sz w:val="18"/>
          <w:szCs w:val="18"/>
        </w:rPr>
        <w:t xml:space="preserve">, które </w:t>
      </w:r>
      <w:r w:rsidR="005D3A89" w:rsidRPr="005D3A89">
        <w:rPr>
          <w:rFonts w:ascii="Tahoma" w:hAnsi="Tahoma" w:cs="Tahoma"/>
          <w:color w:val="000000"/>
          <w:spacing w:val="-4"/>
          <w:sz w:val="18"/>
          <w:szCs w:val="18"/>
        </w:rPr>
        <w:t>Wykonawc</w:t>
      </w:r>
      <w:r w:rsidR="005D3A89">
        <w:rPr>
          <w:rFonts w:ascii="Tahoma" w:hAnsi="Tahoma" w:cs="Tahoma"/>
          <w:color w:val="000000"/>
          <w:spacing w:val="-4"/>
          <w:sz w:val="18"/>
          <w:szCs w:val="18"/>
        </w:rPr>
        <w:t>a</w:t>
      </w:r>
      <w:r w:rsidR="005D3A89" w:rsidRPr="005D3A89">
        <w:rPr>
          <w:rFonts w:ascii="Tahoma" w:hAnsi="Tahoma" w:cs="Tahoma"/>
          <w:color w:val="000000"/>
          <w:spacing w:val="-4"/>
          <w:sz w:val="18"/>
          <w:szCs w:val="18"/>
        </w:rPr>
        <w:t>/Dostawc</w:t>
      </w:r>
      <w:r w:rsidR="005D3A89">
        <w:rPr>
          <w:rFonts w:ascii="Tahoma" w:hAnsi="Tahoma" w:cs="Tahoma"/>
          <w:color w:val="000000"/>
          <w:spacing w:val="-4"/>
          <w:sz w:val="18"/>
          <w:szCs w:val="18"/>
        </w:rPr>
        <w:t>a</w:t>
      </w:r>
      <w:r w:rsidR="005D3A89" w:rsidRPr="005D3A89">
        <w:rPr>
          <w:rFonts w:ascii="Tahoma" w:hAnsi="Tahoma" w:cs="Tahoma"/>
          <w:color w:val="000000"/>
          <w:spacing w:val="-4"/>
          <w:sz w:val="18"/>
          <w:szCs w:val="18"/>
        </w:rPr>
        <w:t xml:space="preserve"> Inwestora </w:t>
      </w:r>
      <w:r w:rsidR="005D3A89">
        <w:rPr>
          <w:rFonts w:ascii="Tahoma" w:hAnsi="Tahoma" w:cs="Tahoma"/>
          <w:color w:val="000000"/>
          <w:spacing w:val="-4"/>
          <w:sz w:val="18"/>
          <w:szCs w:val="18"/>
        </w:rPr>
        <w:t>realizować będzie</w:t>
      </w:r>
      <w:r w:rsidR="005D3A89" w:rsidRPr="005D3A89">
        <w:rPr>
          <w:rFonts w:ascii="Tahoma" w:hAnsi="Tahoma" w:cs="Tahoma"/>
          <w:color w:val="000000"/>
          <w:spacing w:val="-4"/>
          <w:sz w:val="18"/>
          <w:szCs w:val="18"/>
        </w:rPr>
        <w:t xml:space="preserve"> na terenie Inwestycji przez Generalnego Wykonawcę</w:t>
      </w:r>
      <w:r w:rsidR="00DA69A6">
        <w:rPr>
          <w:rFonts w:ascii="Tahoma" w:hAnsi="Tahoma" w:cs="Tahoma"/>
          <w:color w:val="000000"/>
          <w:spacing w:val="-4"/>
          <w:sz w:val="18"/>
          <w:szCs w:val="18"/>
        </w:rPr>
        <w:t xml:space="preserve">; </w:t>
      </w:r>
    </w:p>
    <w:p w14:paraId="75825EE7" w14:textId="77777777" w:rsidR="005D3A89" w:rsidRPr="005D3A89" w:rsidRDefault="005D3A89" w:rsidP="00674953">
      <w:pPr>
        <w:pStyle w:val="Akapitzlist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2372FC39" w14:textId="77777777" w:rsidR="008D7D73" w:rsidRPr="008D7D73" w:rsidRDefault="005D3A89" w:rsidP="008D7D73">
      <w:pPr>
        <w:pStyle w:val="Akapitzlist"/>
        <w:numPr>
          <w:ilvl w:val="0"/>
          <w:numId w:val="28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color w:val="000000"/>
          <w:spacing w:val="-4"/>
          <w:sz w:val="18"/>
          <w:szCs w:val="18"/>
        </w:rPr>
        <w:t xml:space="preserve">ustalenie </w:t>
      </w:r>
      <w:r w:rsidR="00F00BE5" w:rsidRPr="005D3A89">
        <w:rPr>
          <w:rFonts w:ascii="Tahoma" w:hAnsi="Tahoma" w:cs="Tahoma"/>
          <w:sz w:val="18"/>
          <w:szCs w:val="18"/>
        </w:rPr>
        <w:t>spos</w:t>
      </w:r>
      <w:r>
        <w:rPr>
          <w:rFonts w:ascii="Tahoma" w:hAnsi="Tahoma" w:cs="Tahoma"/>
          <w:sz w:val="18"/>
          <w:szCs w:val="18"/>
        </w:rPr>
        <w:t>obu</w:t>
      </w:r>
      <w:r w:rsidR="00F00BE5" w:rsidRPr="005D3A89">
        <w:rPr>
          <w:rFonts w:ascii="Tahoma" w:hAnsi="Tahoma" w:cs="Tahoma"/>
          <w:sz w:val="18"/>
          <w:szCs w:val="18"/>
        </w:rPr>
        <w:t xml:space="preserve"> </w:t>
      </w:r>
      <w:r w:rsidR="004E497E" w:rsidRPr="005D3A89">
        <w:rPr>
          <w:rFonts w:ascii="Tahoma" w:hAnsi="Tahoma" w:cs="Tahoma"/>
          <w:sz w:val="18"/>
          <w:szCs w:val="18"/>
        </w:rPr>
        <w:t xml:space="preserve">rozliczenia kosztów </w:t>
      </w:r>
      <w:r w:rsidR="00E71E11" w:rsidRPr="005D3A89">
        <w:rPr>
          <w:rFonts w:ascii="Tahoma" w:hAnsi="Tahoma" w:cs="Tahoma"/>
          <w:sz w:val="18"/>
          <w:szCs w:val="18"/>
        </w:rPr>
        <w:t>przyjętych przez Dostawcę/Wykonawc</w:t>
      </w:r>
      <w:r w:rsidR="00B667CC" w:rsidRPr="005D3A89">
        <w:rPr>
          <w:rFonts w:ascii="Tahoma" w:hAnsi="Tahoma" w:cs="Tahoma"/>
          <w:sz w:val="18"/>
          <w:szCs w:val="18"/>
        </w:rPr>
        <w:t>ę w</w:t>
      </w:r>
      <w:r w:rsidR="00E80B08" w:rsidRPr="005D3A89">
        <w:rPr>
          <w:rFonts w:ascii="Tahoma" w:hAnsi="Tahoma" w:cs="Tahoma"/>
          <w:sz w:val="18"/>
          <w:szCs w:val="18"/>
        </w:rPr>
        <w:t xml:space="preserve"> podpisanych przez Strony </w:t>
      </w:r>
      <w:r w:rsidR="00DA69A6">
        <w:rPr>
          <w:rFonts w:ascii="Tahoma" w:hAnsi="Tahoma" w:cs="Tahoma"/>
          <w:sz w:val="18"/>
          <w:szCs w:val="18"/>
        </w:rPr>
        <w:t>Warunkach.</w:t>
      </w:r>
      <w:r w:rsidR="00E80B08" w:rsidRPr="005D3A89">
        <w:rPr>
          <w:rFonts w:ascii="Tahoma" w:hAnsi="Tahoma" w:cs="Tahoma"/>
          <w:b/>
          <w:sz w:val="20"/>
          <w:szCs w:val="20"/>
        </w:rPr>
        <w:t xml:space="preserve"> </w:t>
      </w:r>
    </w:p>
    <w:p w14:paraId="0D42D31A" w14:textId="77777777" w:rsidR="008D7D73" w:rsidRPr="008D7D73" w:rsidRDefault="008D7D73" w:rsidP="008D7D73">
      <w:pPr>
        <w:pStyle w:val="Akapitzlist"/>
        <w:rPr>
          <w:rFonts w:ascii="Tahoma" w:hAnsi="Tahoma" w:cs="Tahoma"/>
          <w:bCs/>
          <w:sz w:val="18"/>
          <w:szCs w:val="18"/>
        </w:rPr>
      </w:pPr>
    </w:p>
    <w:p w14:paraId="7443A113" w14:textId="59E7ADB9" w:rsidR="00721F48" w:rsidRPr="00FE12AF" w:rsidRDefault="00F82042" w:rsidP="008D7D73">
      <w:pPr>
        <w:pStyle w:val="Akapitzlist"/>
        <w:numPr>
          <w:ilvl w:val="0"/>
          <w:numId w:val="32"/>
        </w:numPr>
        <w:jc w:val="both"/>
        <w:rPr>
          <w:rFonts w:ascii="Tahoma" w:hAnsi="Tahoma" w:cs="Tahoma"/>
          <w:sz w:val="18"/>
          <w:szCs w:val="18"/>
        </w:rPr>
      </w:pPr>
      <w:r w:rsidRPr="00FE12AF">
        <w:rPr>
          <w:rFonts w:ascii="Tahoma" w:hAnsi="Tahoma" w:cs="Tahoma"/>
          <w:bCs/>
          <w:sz w:val="18"/>
          <w:szCs w:val="18"/>
        </w:rPr>
        <w:t xml:space="preserve">Pozostałe warunki realizacji dostaw i robót </w:t>
      </w:r>
      <w:r w:rsidR="004A3517">
        <w:rPr>
          <w:rFonts w:ascii="Tahoma" w:hAnsi="Tahoma" w:cs="Tahoma"/>
          <w:bCs/>
          <w:sz w:val="18"/>
          <w:szCs w:val="18"/>
        </w:rPr>
        <w:t>montażowych</w:t>
      </w:r>
      <w:r w:rsidRPr="00FE12AF">
        <w:rPr>
          <w:rFonts w:ascii="Tahoma" w:hAnsi="Tahoma" w:cs="Tahoma"/>
          <w:bCs/>
          <w:sz w:val="18"/>
          <w:szCs w:val="18"/>
        </w:rPr>
        <w:t xml:space="preserve"> przez Wykonawców/Dostawców Inwestora na obszarze Inwestycji zostały przedstawione w Załączniku nr </w:t>
      </w:r>
      <w:r w:rsidR="00132092" w:rsidRPr="00FE12AF">
        <w:rPr>
          <w:rFonts w:ascii="Tahoma" w:hAnsi="Tahoma" w:cs="Tahoma"/>
          <w:bCs/>
          <w:sz w:val="18"/>
          <w:szCs w:val="18"/>
        </w:rPr>
        <w:t>……………</w:t>
      </w:r>
      <w:r w:rsidRPr="00FE12AF">
        <w:rPr>
          <w:rFonts w:ascii="Tahoma" w:hAnsi="Tahoma" w:cs="Tahoma"/>
          <w:bCs/>
          <w:sz w:val="18"/>
          <w:szCs w:val="18"/>
        </w:rPr>
        <w:t xml:space="preserve"> do SWZ, który stanowi Załącznik nr 2 do niniejszego Porozumienia.</w:t>
      </w:r>
    </w:p>
    <w:p w14:paraId="5B524EBD" w14:textId="2697B130" w:rsidR="007E26F8" w:rsidRPr="00D81B38" w:rsidRDefault="00721F48" w:rsidP="00674953">
      <w:pPr>
        <w:numPr>
          <w:ilvl w:val="0"/>
          <w:numId w:val="32"/>
        </w:num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FE12AF">
        <w:rPr>
          <w:rFonts w:ascii="Tahoma" w:hAnsi="Tahoma" w:cs="Tahoma"/>
          <w:sz w:val="18"/>
          <w:szCs w:val="18"/>
        </w:rPr>
        <w:t>Generalny Wykonawca, w wykonaniu obowiązku</w:t>
      </w:r>
      <w:r w:rsidRPr="00721F48">
        <w:rPr>
          <w:rFonts w:ascii="Tahoma" w:hAnsi="Tahoma" w:cs="Tahoma"/>
          <w:sz w:val="18"/>
          <w:szCs w:val="18"/>
        </w:rPr>
        <w:t xml:space="preserve"> określonego w art. 4c ustawy z dnia 08.03.2013 r. </w:t>
      </w:r>
      <w:r w:rsidRPr="00721F48">
        <w:rPr>
          <w:rFonts w:ascii="Tahoma" w:hAnsi="Tahoma" w:cs="Tahoma"/>
          <w:sz w:val="18"/>
          <w:szCs w:val="18"/>
          <w:shd w:val="clear" w:color="auto" w:fill="FFFFFF"/>
        </w:rPr>
        <w:t>o przeciwdziałaniu nadmiernym opóźnieniom w transakcjach handlowych,</w:t>
      </w:r>
      <w:r w:rsidRPr="00721F48">
        <w:rPr>
          <w:rFonts w:ascii="Tahoma" w:hAnsi="Tahoma" w:cs="Tahoma"/>
          <w:sz w:val="18"/>
          <w:szCs w:val="18"/>
        </w:rPr>
        <w:t xml:space="preserve"> oświadcza, że posiada status dużego przedsiębiorcy w</w:t>
      </w:r>
      <w:r w:rsidRPr="00721F48">
        <w:rPr>
          <w:rFonts w:ascii="Tahoma" w:hAnsi="Tahoma" w:cs="Tahoma"/>
          <w:sz w:val="18"/>
          <w:szCs w:val="18"/>
          <w:shd w:val="clear" w:color="auto" w:fill="FFFFFF"/>
        </w:rPr>
        <w:t xml:space="preserve"> rozumieniu art. 4 pkt 6) tej ustawy w związku z załącznikiem I do rozporządzenia Komisji (UE) nr 651/2014 z dnia 17.06.2014 r. </w:t>
      </w:r>
      <w:r w:rsidRPr="00721F48">
        <w:rPr>
          <w:rFonts w:ascii="Tahoma" w:hAnsi="Tahoma" w:cs="Tahoma"/>
          <w:sz w:val="18"/>
          <w:szCs w:val="18"/>
        </w:rPr>
        <w:t>uznającego niektóre rodzaje pomocy za zgodne z rynkiem wewnętrznym w zastosowaniu art. 107 i 108 Traktatu (Dz.Urz.UE.L Nr 187, str. 1 ze zm.).</w:t>
      </w:r>
    </w:p>
    <w:p w14:paraId="4DDDB459" w14:textId="77777777" w:rsidR="00721F48" w:rsidRPr="003F2695" w:rsidRDefault="00721F48" w:rsidP="003F2695">
      <w:pPr>
        <w:rPr>
          <w:rFonts w:ascii="Tahoma" w:hAnsi="Tahoma" w:cs="Tahoma"/>
          <w:sz w:val="18"/>
          <w:szCs w:val="18"/>
        </w:rPr>
      </w:pPr>
    </w:p>
    <w:p w14:paraId="69A96CD8" w14:textId="636233CC" w:rsidR="004A3E61" w:rsidRPr="001147CC" w:rsidRDefault="004A3E61" w:rsidP="004A3E61">
      <w:pPr>
        <w:jc w:val="center"/>
        <w:rPr>
          <w:rFonts w:ascii="Tahoma" w:hAnsi="Tahoma" w:cs="Tahoma"/>
          <w:sz w:val="18"/>
          <w:szCs w:val="18"/>
        </w:rPr>
      </w:pPr>
      <w:r w:rsidRPr="001147CC">
        <w:rPr>
          <w:rFonts w:ascii="Tahoma" w:hAnsi="Tahoma" w:cs="Tahoma"/>
          <w:b/>
          <w:bCs/>
          <w:sz w:val="18"/>
          <w:szCs w:val="18"/>
        </w:rPr>
        <w:t xml:space="preserve">§ </w:t>
      </w:r>
      <w:r>
        <w:rPr>
          <w:rFonts w:ascii="Tahoma" w:hAnsi="Tahoma" w:cs="Tahoma"/>
          <w:b/>
          <w:bCs/>
          <w:sz w:val="18"/>
          <w:szCs w:val="18"/>
        </w:rPr>
        <w:t>2</w:t>
      </w:r>
      <w:r w:rsidRPr="001147CC">
        <w:rPr>
          <w:rFonts w:ascii="Tahoma" w:hAnsi="Tahoma" w:cs="Tahoma"/>
          <w:b/>
          <w:bCs/>
          <w:sz w:val="18"/>
          <w:szCs w:val="18"/>
        </w:rPr>
        <w:t>.</w:t>
      </w:r>
    </w:p>
    <w:p w14:paraId="6A8C8E1A" w14:textId="69DA9AAD" w:rsidR="002B6BF8" w:rsidRDefault="004A3E61" w:rsidP="00E10B52">
      <w:pPr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  <w:r>
        <w:rPr>
          <w:rFonts w:ascii="Tahoma" w:hAnsi="Tahoma" w:cs="Tahoma"/>
          <w:b/>
          <w:bCs/>
          <w:sz w:val="18"/>
          <w:szCs w:val="18"/>
          <w:u w:val="single"/>
        </w:rPr>
        <w:t>WYNAGRODZENIE</w:t>
      </w:r>
    </w:p>
    <w:p w14:paraId="5B7B0A51" w14:textId="77777777" w:rsidR="00A44B6A" w:rsidRDefault="00A44B6A" w:rsidP="00E10B52">
      <w:pPr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</w:p>
    <w:p w14:paraId="05A7EAC1" w14:textId="733E1EF6" w:rsidR="007E26F8" w:rsidRPr="00813744" w:rsidRDefault="008C5EE9" w:rsidP="00813744">
      <w:pPr>
        <w:pStyle w:val="Akapitzlist"/>
        <w:numPr>
          <w:ilvl w:val="0"/>
          <w:numId w:val="33"/>
        </w:numPr>
        <w:jc w:val="both"/>
        <w:rPr>
          <w:rFonts w:ascii="Tahoma" w:hAnsi="Tahoma" w:cs="Tahoma"/>
          <w:sz w:val="18"/>
          <w:szCs w:val="18"/>
        </w:rPr>
      </w:pPr>
      <w:r w:rsidRPr="002B6BF8">
        <w:rPr>
          <w:rFonts w:ascii="Tahoma" w:hAnsi="Tahoma" w:cs="Tahoma"/>
          <w:sz w:val="18"/>
          <w:szCs w:val="18"/>
        </w:rPr>
        <w:t xml:space="preserve">Zgodnie z Warunkami, </w:t>
      </w:r>
      <w:r w:rsidR="007E26F8" w:rsidRPr="002B6BF8">
        <w:rPr>
          <w:rFonts w:ascii="Tahoma" w:hAnsi="Tahoma" w:cs="Tahoma"/>
          <w:bCs/>
          <w:sz w:val="18"/>
          <w:szCs w:val="18"/>
        </w:rPr>
        <w:t xml:space="preserve">Wykonawca/Dostawca Inwestora dokona na rzecz Generalnego Wykonawcy zapłaty zryczałtowanej kwoty w wysokości </w:t>
      </w:r>
      <w:r w:rsidR="00132092">
        <w:rPr>
          <w:rFonts w:ascii="Tahoma" w:hAnsi="Tahoma" w:cs="Tahoma"/>
          <w:b/>
          <w:sz w:val="18"/>
          <w:szCs w:val="18"/>
        </w:rPr>
        <w:t>5</w:t>
      </w:r>
      <w:r w:rsidR="007E26F8" w:rsidRPr="002B6BF8">
        <w:rPr>
          <w:rFonts w:ascii="Tahoma" w:hAnsi="Tahoma" w:cs="Tahoma"/>
          <w:b/>
          <w:sz w:val="18"/>
          <w:szCs w:val="18"/>
        </w:rPr>
        <w:t xml:space="preserve"> 000,00 zł </w:t>
      </w:r>
      <w:r w:rsidR="007E26F8" w:rsidRPr="002B6BF8">
        <w:rPr>
          <w:rFonts w:ascii="Tahoma" w:hAnsi="Tahoma" w:cs="Tahoma"/>
          <w:bCs/>
          <w:sz w:val="18"/>
          <w:szCs w:val="18"/>
        </w:rPr>
        <w:t xml:space="preserve">(słownie: </w:t>
      </w:r>
      <w:r w:rsidR="00132092">
        <w:rPr>
          <w:rFonts w:ascii="Tahoma" w:hAnsi="Tahoma" w:cs="Tahoma"/>
          <w:bCs/>
          <w:sz w:val="18"/>
          <w:szCs w:val="18"/>
        </w:rPr>
        <w:t>pię</w:t>
      </w:r>
      <w:r w:rsidR="004532E1">
        <w:rPr>
          <w:rFonts w:ascii="Tahoma" w:hAnsi="Tahoma" w:cs="Tahoma"/>
          <w:bCs/>
          <w:sz w:val="18"/>
          <w:szCs w:val="18"/>
        </w:rPr>
        <w:t>ć</w:t>
      </w:r>
      <w:r w:rsidR="007E26F8" w:rsidRPr="002B6BF8">
        <w:rPr>
          <w:rFonts w:ascii="Tahoma" w:hAnsi="Tahoma" w:cs="Tahoma"/>
          <w:bCs/>
          <w:sz w:val="18"/>
          <w:szCs w:val="18"/>
        </w:rPr>
        <w:t xml:space="preserve"> tysięcy złotych 00/100) </w:t>
      </w:r>
      <w:r w:rsidR="007E26F8" w:rsidRPr="002B6BF8">
        <w:rPr>
          <w:rFonts w:ascii="Tahoma" w:hAnsi="Tahoma" w:cs="Tahoma"/>
          <w:b/>
          <w:sz w:val="18"/>
          <w:szCs w:val="18"/>
        </w:rPr>
        <w:t>netto</w:t>
      </w:r>
      <w:r w:rsidR="00D81B38">
        <w:rPr>
          <w:rFonts w:ascii="Tahoma" w:hAnsi="Tahoma" w:cs="Tahoma"/>
          <w:bCs/>
          <w:sz w:val="18"/>
          <w:szCs w:val="18"/>
        </w:rPr>
        <w:t xml:space="preserve"> </w:t>
      </w:r>
      <w:r w:rsidR="007E26F8" w:rsidRPr="002B6BF8">
        <w:rPr>
          <w:rFonts w:ascii="Tahoma" w:hAnsi="Tahoma" w:cs="Tahoma"/>
          <w:bCs/>
          <w:sz w:val="18"/>
          <w:szCs w:val="18"/>
        </w:rPr>
        <w:t xml:space="preserve">tytułem </w:t>
      </w:r>
      <w:r w:rsidR="007E26F8" w:rsidRPr="002B6BF8">
        <w:rPr>
          <w:rFonts w:ascii="Tahoma" w:hAnsi="Tahoma" w:cs="Tahoma"/>
          <w:sz w:val="18"/>
          <w:szCs w:val="18"/>
        </w:rPr>
        <w:t>kosztów wynikających z realizacji przez Generalnego Wykonawcę na rzecz Wykonawcy/Dostawcy Inwestora usług niezbędnych do wykonania przez Wykonawcę/Dostawcę Inwestora przedmiotu Postępowania, to jest kosztów:</w:t>
      </w:r>
    </w:p>
    <w:p w14:paraId="15E5B200" w14:textId="77777777" w:rsidR="007E26F8" w:rsidRPr="009473AA" w:rsidRDefault="007E26F8" w:rsidP="007E26F8">
      <w:pPr>
        <w:numPr>
          <w:ilvl w:val="0"/>
          <w:numId w:val="30"/>
        </w:numPr>
        <w:suppressAutoHyphens/>
        <w:spacing w:after="120" w:line="276" w:lineRule="auto"/>
        <w:ind w:left="1134" w:right="312"/>
        <w:jc w:val="both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mediów (energii elektrycznej/cieplnej, zużytej wody do celów bytowych/technologicznych, wywozu odpadów komunalnych),</w:t>
      </w:r>
    </w:p>
    <w:p w14:paraId="27EA7335" w14:textId="3B0EC1DD" w:rsidR="007E26F8" w:rsidRPr="009473AA" w:rsidRDefault="007E26F8" w:rsidP="007E26F8">
      <w:pPr>
        <w:numPr>
          <w:ilvl w:val="0"/>
          <w:numId w:val="30"/>
        </w:numPr>
        <w:spacing w:line="276" w:lineRule="auto"/>
        <w:ind w:left="1134" w:right="312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koordynacji międzybranżowej wyłącznie na styku prac prowadzonych przez Wykonawców Inwestora z robotami wykonywanymi przez Generalnego Wykonawcę i wyłącznie dla tego zakresu zapewnienie:</w:t>
      </w:r>
    </w:p>
    <w:p w14:paraId="68527D7C" w14:textId="77777777" w:rsidR="007E26F8" w:rsidRPr="009473AA" w:rsidRDefault="007E26F8" w:rsidP="007E26F8">
      <w:pPr>
        <w:spacing w:line="276" w:lineRule="auto"/>
        <w:ind w:left="1560"/>
        <w:rPr>
          <w:rFonts w:ascii="Tahoma" w:hAnsi="Tahoma" w:cs="Tahoma"/>
          <w:sz w:val="18"/>
          <w:szCs w:val="18"/>
        </w:rPr>
      </w:pPr>
    </w:p>
    <w:p w14:paraId="3FA4F7F5" w14:textId="77777777" w:rsidR="007E26F8" w:rsidRPr="009473AA" w:rsidRDefault="007E26F8" w:rsidP="007E26F8">
      <w:pPr>
        <w:numPr>
          <w:ilvl w:val="1"/>
          <w:numId w:val="30"/>
        </w:numPr>
        <w:spacing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Kierownika robót branży konstrukcyjno-budowlanej</w:t>
      </w:r>
    </w:p>
    <w:p w14:paraId="36C939C9" w14:textId="77777777" w:rsidR="007E26F8" w:rsidRPr="009473AA" w:rsidRDefault="007E26F8" w:rsidP="007E26F8">
      <w:pPr>
        <w:numPr>
          <w:ilvl w:val="1"/>
          <w:numId w:val="30"/>
        </w:numPr>
        <w:spacing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Kierownika robót branży sanitarnej</w:t>
      </w:r>
    </w:p>
    <w:p w14:paraId="60BAAE4E" w14:textId="77777777" w:rsidR="007E26F8" w:rsidRPr="009473AA" w:rsidRDefault="007E26F8" w:rsidP="007E26F8">
      <w:pPr>
        <w:numPr>
          <w:ilvl w:val="1"/>
          <w:numId w:val="30"/>
        </w:numPr>
        <w:spacing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 xml:space="preserve">Kierownika robót branży elektrycznej </w:t>
      </w:r>
    </w:p>
    <w:p w14:paraId="74BDE1D1" w14:textId="77777777" w:rsidR="007E26F8" w:rsidRPr="009473AA" w:rsidRDefault="007E26F8" w:rsidP="007E26F8">
      <w:pPr>
        <w:numPr>
          <w:ilvl w:val="1"/>
          <w:numId w:val="30"/>
        </w:numPr>
        <w:spacing w:line="276" w:lineRule="auto"/>
        <w:ind w:left="1985"/>
        <w:rPr>
          <w:rFonts w:ascii="Tahoma" w:hAnsi="Tahoma" w:cs="Tahoma"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Inżynierów robót</w:t>
      </w:r>
    </w:p>
    <w:p w14:paraId="338CF5F4" w14:textId="77777777" w:rsidR="007E26F8" w:rsidRPr="009473AA" w:rsidRDefault="007E26F8" w:rsidP="007E26F8">
      <w:pPr>
        <w:spacing w:line="276" w:lineRule="auto"/>
        <w:ind w:left="1560"/>
        <w:rPr>
          <w:rFonts w:ascii="Tahoma" w:hAnsi="Tahoma" w:cs="Tahoma"/>
          <w:sz w:val="18"/>
          <w:szCs w:val="18"/>
        </w:rPr>
      </w:pPr>
    </w:p>
    <w:p w14:paraId="41C46230" w14:textId="77777777" w:rsidR="007E26F8" w:rsidRDefault="007E26F8" w:rsidP="007E26F8">
      <w:pPr>
        <w:pStyle w:val="Akapitzlist"/>
        <w:numPr>
          <w:ilvl w:val="0"/>
          <w:numId w:val="30"/>
        </w:numPr>
        <w:spacing w:after="0"/>
        <w:ind w:left="1134"/>
        <w:contextualSpacing w:val="0"/>
        <w:rPr>
          <w:rFonts w:ascii="Tahoma" w:hAnsi="Tahoma" w:cs="Tahoma"/>
          <w:bCs/>
          <w:sz w:val="18"/>
          <w:szCs w:val="18"/>
        </w:rPr>
      </w:pPr>
      <w:r w:rsidRPr="009473AA">
        <w:rPr>
          <w:rFonts w:ascii="Tahoma" w:hAnsi="Tahoma" w:cs="Tahoma"/>
          <w:sz w:val="18"/>
          <w:szCs w:val="18"/>
        </w:rPr>
        <w:t>ochrony placu budowy, z zastrzeżeniem, że Generalnego Wykonawcy nie odpowiada za mienie pozostawione przez Wykonawców Inwestora</w:t>
      </w:r>
      <w:r>
        <w:rPr>
          <w:rFonts w:ascii="Tahoma" w:hAnsi="Tahoma" w:cs="Tahoma"/>
          <w:sz w:val="18"/>
          <w:szCs w:val="18"/>
        </w:rPr>
        <w:t>,</w:t>
      </w:r>
    </w:p>
    <w:p w14:paraId="25F7AF65" w14:textId="77777777" w:rsidR="007E26F8" w:rsidRPr="00BC653B" w:rsidRDefault="007E26F8" w:rsidP="007E26F8">
      <w:pPr>
        <w:pStyle w:val="Akapitzlist"/>
        <w:spacing w:after="0"/>
        <w:ind w:left="774"/>
        <w:rPr>
          <w:rFonts w:ascii="Tahoma" w:hAnsi="Tahoma" w:cs="Tahoma"/>
          <w:bCs/>
          <w:sz w:val="18"/>
          <w:szCs w:val="18"/>
        </w:rPr>
      </w:pPr>
    </w:p>
    <w:p w14:paraId="2A107502" w14:textId="77777777" w:rsidR="007E26F8" w:rsidRDefault="007E26F8" w:rsidP="007E26F8">
      <w:pPr>
        <w:numPr>
          <w:ilvl w:val="0"/>
          <w:numId w:val="30"/>
        </w:numPr>
        <w:spacing w:line="276" w:lineRule="auto"/>
        <w:ind w:left="113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</w:t>
      </w:r>
      <w:r w:rsidRPr="009473AA">
        <w:rPr>
          <w:rFonts w:ascii="Tahoma" w:hAnsi="Tahoma" w:cs="Tahoma"/>
          <w:sz w:val="18"/>
          <w:szCs w:val="18"/>
        </w:rPr>
        <w:t>zkoleni</w:t>
      </w:r>
      <w:r>
        <w:rPr>
          <w:rFonts w:ascii="Tahoma" w:hAnsi="Tahoma" w:cs="Tahoma"/>
          <w:sz w:val="18"/>
          <w:szCs w:val="18"/>
        </w:rPr>
        <w:t>a</w:t>
      </w:r>
      <w:r w:rsidRPr="009473AA">
        <w:rPr>
          <w:rFonts w:ascii="Tahoma" w:hAnsi="Tahoma" w:cs="Tahoma"/>
          <w:sz w:val="18"/>
          <w:szCs w:val="18"/>
        </w:rPr>
        <w:t xml:space="preserve"> BHP przed wejście na teren placu budowy</w:t>
      </w:r>
      <w:r>
        <w:rPr>
          <w:rFonts w:ascii="Tahoma" w:hAnsi="Tahoma" w:cs="Tahoma"/>
          <w:sz w:val="18"/>
          <w:szCs w:val="18"/>
        </w:rPr>
        <w:t>,</w:t>
      </w:r>
    </w:p>
    <w:p w14:paraId="546593DC" w14:textId="77777777" w:rsidR="007E26F8" w:rsidRPr="009473AA" w:rsidRDefault="007E26F8" w:rsidP="007E26F8">
      <w:pPr>
        <w:spacing w:line="276" w:lineRule="auto"/>
        <w:ind w:left="1134"/>
        <w:rPr>
          <w:rFonts w:ascii="Tahoma" w:hAnsi="Tahoma" w:cs="Tahoma"/>
          <w:sz w:val="18"/>
          <w:szCs w:val="18"/>
        </w:rPr>
      </w:pPr>
    </w:p>
    <w:p w14:paraId="57E6395C" w14:textId="77777777" w:rsidR="007E26F8" w:rsidRDefault="007E26F8" w:rsidP="007E26F8">
      <w:pPr>
        <w:pStyle w:val="Akapitzlist"/>
        <w:numPr>
          <w:ilvl w:val="0"/>
          <w:numId w:val="30"/>
        </w:numPr>
        <w:spacing w:after="0"/>
        <w:ind w:left="1134"/>
        <w:contextualSpacing w:val="0"/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t xml:space="preserve">wynajęcia toalet typu TOI-TOI wraz z wywozem nieczystości. </w:t>
      </w:r>
    </w:p>
    <w:p w14:paraId="127D154C" w14:textId="77777777" w:rsidR="00D27A50" w:rsidRPr="00D27A50" w:rsidRDefault="00D27A50" w:rsidP="00D27A50">
      <w:pPr>
        <w:rPr>
          <w:rFonts w:ascii="Tahoma" w:hAnsi="Tahoma" w:cs="Tahoma"/>
          <w:bCs/>
          <w:sz w:val="18"/>
          <w:szCs w:val="18"/>
        </w:rPr>
      </w:pPr>
    </w:p>
    <w:p w14:paraId="21C468CD" w14:textId="71C62207" w:rsidR="002C59C4" w:rsidRPr="00BA37A8" w:rsidRDefault="00163482" w:rsidP="000C3DDE">
      <w:pPr>
        <w:pStyle w:val="Tekstpodstawowy"/>
        <w:numPr>
          <w:ilvl w:val="0"/>
          <w:numId w:val="33"/>
        </w:numPr>
        <w:jc w:val="both"/>
        <w:rPr>
          <w:rFonts w:ascii="Tahoma" w:hAnsi="Tahoma" w:cs="Tahoma"/>
          <w:b/>
          <w:spacing w:val="-4"/>
          <w:sz w:val="18"/>
          <w:szCs w:val="18"/>
        </w:rPr>
      </w:pPr>
      <w:r w:rsidRPr="00BA37A8">
        <w:rPr>
          <w:rFonts w:ascii="Tahoma" w:hAnsi="Tahoma" w:cs="Tahoma"/>
          <w:sz w:val="18"/>
          <w:szCs w:val="18"/>
        </w:rPr>
        <w:lastRenderedPageBreak/>
        <w:t xml:space="preserve">Do wynagrodzenia Generalnego Wykonawcy netto zostanie doliczony podatek od towarów i usług (VAT) </w:t>
      </w:r>
      <w:r w:rsidRPr="00BA37A8">
        <w:rPr>
          <w:rFonts w:ascii="Tahoma" w:hAnsi="Tahoma" w:cs="Tahoma"/>
          <w:sz w:val="18"/>
          <w:szCs w:val="18"/>
        </w:rPr>
        <w:br/>
        <w:t xml:space="preserve">w sposób i w wysokości zgodnej z obowiązującymi przepisami. </w:t>
      </w:r>
      <w:r w:rsidRPr="00BA37A8">
        <w:rPr>
          <w:rFonts w:ascii="Tahoma" w:hAnsi="Tahoma" w:cs="Tahoma"/>
          <w:spacing w:val="-4"/>
          <w:sz w:val="18"/>
          <w:szCs w:val="18"/>
        </w:rPr>
        <w:t xml:space="preserve"> </w:t>
      </w:r>
      <w:bookmarkStart w:id="0" w:name="_Hlk23764102"/>
      <w:r w:rsidR="002C59C4" w:rsidRPr="00BA37A8">
        <w:rPr>
          <w:rFonts w:ascii="Tahoma" w:hAnsi="Tahoma" w:cs="Tahoma"/>
          <w:sz w:val="18"/>
          <w:szCs w:val="18"/>
        </w:rPr>
        <w:t xml:space="preserve">Generalny Wykonawca </w:t>
      </w:r>
      <w:bookmarkEnd w:id="0"/>
      <w:r w:rsidR="002C59C4" w:rsidRPr="00BA37A8">
        <w:rPr>
          <w:rFonts w:ascii="Tahoma" w:hAnsi="Tahoma" w:cs="Tahoma"/>
          <w:sz w:val="18"/>
          <w:szCs w:val="18"/>
        </w:rPr>
        <w:t xml:space="preserve">oświadcza, że w dacie podpisania </w:t>
      </w:r>
      <w:r w:rsidR="00A37512" w:rsidRPr="00BA37A8">
        <w:rPr>
          <w:rFonts w:ascii="Tahoma" w:hAnsi="Tahoma" w:cs="Tahoma"/>
          <w:sz w:val="18"/>
          <w:szCs w:val="18"/>
        </w:rPr>
        <w:t>niniejszego Porozumienia</w:t>
      </w:r>
      <w:r w:rsidR="002C59C4" w:rsidRPr="00BA37A8">
        <w:rPr>
          <w:rFonts w:ascii="Tahoma" w:hAnsi="Tahoma" w:cs="Tahoma"/>
          <w:sz w:val="18"/>
          <w:szCs w:val="18"/>
        </w:rPr>
        <w:t xml:space="preserve"> jest czynnym podatnikiem VAT. </w:t>
      </w:r>
    </w:p>
    <w:p w14:paraId="147BC8E6" w14:textId="339ACB76" w:rsidR="003878E0" w:rsidRPr="00BA37A8" w:rsidRDefault="00A60266" w:rsidP="003878E0">
      <w:pPr>
        <w:pStyle w:val="Tekstpodstawowy"/>
        <w:numPr>
          <w:ilvl w:val="0"/>
          <w:numId w:val="33"/>
        </w:numPr>
        <w:jc w:val="both"/>
        <w:rPr>
          <w:rFonts w:ascii="Tahoma" w:hAnsi="Tahoma" w:cs="Tahoma"/>
          <w:b/>
          <w:spacing w:val="-4"/>
          <w:sz w:val="18"/>
          <w:szCs w:val="18"/>
        </w:rPr>
      </w:pPr>
      <w:r w:rsidRPr="00BA37A8">
        <w:rPr>
          <w:rFonts w:ascii="Tahoma" w:hAnsi="Tahoma" w:cs="Tahoma"/>
          <w:sz w:val="18"/>
          <w:szCs w:val="18"/>
        </w:rPr>
        <w:t xml:space="preserve">Generalny Wykonawca oświadcza, że jest rzeczywistym właścicielem płatności wynikających z </w:t>
      </w:r>
      <w:r w:rsidR="00E379DD" w:rsidRPr="00BA37A8">
        <w:rPr>
          <w:rFonts w:ascii="Tahoma" w:hAnsi="Tahoma" w:cs="Tahoma"/>
          <w:sz w:val="18"/>
          <w:szCs w:val="18"/>
        </w:rPr>
        <w:t>Porozumienia</w:t>
      </w:r>
      <w:r w:rsidRPr="00BA37A8">
        <w:rPr>
          <w:rFonts w:ascii="Tahoma" w:hAnsi="Tahoma" w:cs="Tahoma"/>
          <w:sz w:val="18"/>
          <w:szCs w:val="18"/>
        </w:rPr>
        <w:t xml:space="preserve"> w rozumieniu właściwych przepisów ustawy o podatku dochodowym</w:t>
      </w:r>
      <w:r w:rsidR="00034A37" w:rsidRPr="00BA37A8">
        <w:rPr>
          <w:rFonts w:ascii="Tahoma" w:hAnsi="Tahoma" w:cs="Tahoma"/>
          <w:sz w:val="18"/>
          <w:szCs w:val="18"/>
        </w:rPr>
        <w:t>.</w:t>
      </w:r>
    </w:p>
    <w:p w14:paraId="466B7C18" w14:textId="164BF5B2" w:rsidR="00F32E29" w:rsidRPr="007F4DE7" w:rsidRDefault="007F4DE7" w:rsidP="007F4DE7">
      <w:pPr>
        <w:pStyle w:val="Tekstpodstawowy"/>
        <w:numPr>
          <w:ilvl w:val="0"/>
          <w:numId w:val="33"/>
        </w:numPr>
        <w:jc w:val="both"/>
        <w:rPr>
          <w:rFonts w:ascii="Tahoma" w:hAnsi="Tahoma" w:cs="Tahoma"/>
          <w:b/>
          <w:spacing w:val="-4"/>
          <w:sz w:val="17"/>
          <w:szCs w:val="17"/>
        </w:rPr>
      </w:pPr>
      <w:r w:rsidRPr="00617836">
        <w:rPr>
          <w:rFonts w:ascii="Tahoma" w:hAnsi="Tahoma" w:cs="Tahoma"/>
          <w:b/>
          <w:sz w:val="18"/>
          <w:szCs w:val="18"/>
        </w:rPr>
        <w:t>Zapłata kosztów wskazanych w ust. 1 nastąpi</w:t>
      </w:r>
      <w:r w:rsidRPr="00617836">
        <w:rPr>
          <w:rFonts w:ascii="Tahoma" w:hAnsi="Tahoma" w:cs="Tahoma"/>
          <w:bCs/>
          <w:sz w:val="18"/>
          <w:szCs w:val="18"/>
        </w:rPr>
        <w:t xml:space="preserve"> przed terminem </w:t>
      </w:r>
      <w:r w:rsidRPr="00D47CD3">
        <w:rPr>
          <w:rFonts w:ascii="Tahoma" w:hAnsi="Tahoma" w:cs="Tahoma"/>
          <w:sz w:val="18"/>
          <w:szCs w:val="18"/>
        </w:rPr>
        <w:t>udostępnienia pomieszczeń dla zrealizowania dostaw i montażu wskazanych w umowie pomiędzy Wykonawcą/Dostawcą Inwestora a Inwestorem</w:t>
      </w:r>
      <w:r w:rsidRPr="00617836">
        <w:rPr>
          <w:rFonts w:ascii="Tahoma" w:hAnsi="Tahoma" w:cs="Tahoma"/>
          <w:bCs/>
          <w:sz w:val="18"/>
          <w:szCs w:val="18"/>
        </w:rPr>
        <w:t xml:space="preserve">, na podstawie faktury VAT </w:t>
      </w:r>
      <w:r w:rsidRPr="00FE12AF">
        <w:rPr>
          <w:rFonts w:ascii="Tahoma" w:hAnsi="Tahoma" w:cs="Tahoma"/>
          <w:bCs/>
          <w:sz w:val="18"/>
          <w:szCs w:val="18"/>
        </w:rPr>
        <w:t xml:space="preserve">wystawionej przez Generalnego Wykonawcę, </w:t>
      </w:r>
      <w:r w:rsidRPr="00FE12AF">
        <w:rPr>
          <w:rFonts w:ascii="Tahoma" w:hAnsi="Tahoma" w:cs="Tahoma"/>
          <w:b/>
          <w:sz w:val="18"/>
          <w:szCs w:val="18"/>
        </w:rPr>
        <w:t xml:space="preserve">w terminie 14 dni od jej </w:t>
      </w:r>
      <w:r w:rsidR="00823CB5" w:rsidRPr="00FE12AF">
        <w:rPr>
          <w:rFonts w:ascii="Tahoma" w:hAnsi="Tahoma" w:cs="Tahoma"/>
          <w:b/>
          <w:sz w:val="18"/>
          <w:szCs w:val="18"/>
        </w:rPr>
        <w:t xml:space="preserve">doręczenia </w:t>
      </w:r>
      <w:r w:rsidR="00823CB5" w:rsidRPr="00FE12AF">
        <w:rPr>
          <w:rFonts w:ascii="Tahoma" w:hAnsi="Tahoma" w:cs="Tahoma"/>
          <w:sz w:val="18"/>
          <w:szCs w:val="18"/>
        </w:rPr>
        <w:t>Wykonawcy/Dostawcy Inwestora</w:t>
      </w:r>
      <w:r w:rsidR="00382F0B" w:rsidRPr="00FE12AF">
        <w:rPr>
          <w:rFonts w:ascii="Tahoma" w:hAnsi="Tahoma" w:cs="Tahoma"/>
          <w:sz w:val="18"/>
          <w:szCs w:val="18"/>
        </w:rPr>
        <w:t xml:space="preserve"> </w:t>
      </w:r>
      <w:r w:rsidR="00382F0B" w:rsidRPr="00FE12AF">
        <w:rPr>
          <w:rFonts w:ascii="Tahoma" w:hAnsi="Tahoma" w:cs="Tahoma"/>
          <w:iCs/>
          <w:sz w:val="18"/>
          <w:szCs w:val="18"/>
        </w:rPr>
        <w:t>albo przesłania do KSeF prawidłowo wystawionej faktury</w:t>
      </w:r>
      <w:r w:rsidRPr="00FE12AF">
        <w:rPr>
          <w:rFonts w:ascii="Tahoma" w:hAnsi="Tahoma" w:cs="Tahoma"/>
          <w:bCs/>
          <w:sz w:val="18"/>
          <w:szCs w:val="18"/>
        </w:rPr>
        <w:t xml:space="preserve">, na rachunek Generalnego Wykonawcy o numerze </w:t>
      </w:r>
      <w:r w:rsidRPr="00FE12AF">
        <w:rPr>
          <w:rFonts w:ascii="Tahoma" w:hAnsi="Tahoma" w:cs="Tahoma"/>
          <w:b/>
          <w:bCs/>
          <w:sz w:val="18"/>
          <w:szCs w:val="18"/>
        </w:rPr>
        <w:t>02 1240 1037 1111 0010 0480 4344</w:t>
      </w:r>
      <w:r w:rsidRPr="00FE12AF">
        <w:rPr>
          <w:rFonts w:ascii="Tahoma" w:hAnsi="Tahoma" w:cs="Tahoma"/>
          <w:bCs/>
          <w:sz w:val="18"/>
          <w:szCs w:val="18"/>
        </w:rPr>
        <w:t xml:space="preserve">, </w:t>
      </w:r>
      <w:r w:rsidRPr="00FE12AF">
        <w:rPr>
          <w:rFonts w:ascii="Tahoma" w:hAnsi="Tahoma" w:cs="Tahoma"/>
          <w:sz w:val="18"/>
          <w:szCs w:val="18"/>
        </w:rPr>
        <w:t xml:space="preserve">o ile rachunek ten widnieje w wykazie, </w:t>
      </w:r>
      <w:r w:rsidRPr="00FE12AF">
        <w:rPr>
          <w:rFonts w:ascii="Tahoma" w:hAnsi="Tahoma" w:cs="Tahoma"/>
          <w:iCs/>
          <w:sz w:val="18"/>
          <w:szCs w:val="18"/>
        </w:rPr>
        <w:t>o którym mowa w art. 96b ust. 1 ustawy z dnia 11.03.2004 r. o podatku od towarów i usług. Zmiana numeru rachunku bankowego wskazanego w zdaniu poprzedzającym wymaga uprzedniej zmiany Porozumienia. Datą zapłaty będzie dzień</w:t>
      </w:r>
      <w:r w:rsidRPr="00617836">
        <w:rPr>
          <w:rFonts w:ascii="Tahoma" w:hAnsi="Tahoma" w:cs="Tahoma"/>
          <w:iCs/>
          <w:sz w:val="18"/>
          <w:szCs w:val="18"/>
        </w:rPr>
        <w:t xml:space="preserve"> obciążenia rachunku bankowego Generalnego Wykonawcy.</w:t>
      </w:r>
    </w:p>
    <w:p w14:paraId="2E03D314" w14:textId="529D9D3A" w:rsidR="00F32E29" w:rsidRPr="00156C77" w:rsidRDefault="00782CC2" w:rsidP="00156C77">
      <w:pPr>
        <w:pStyle w:val="Akapitzlist"/>
        <w:numPr>
          <w:ilvl w:val="0"/>
          <w:numId w:val="33"/>
        </w:numPr>
        <w:spacing w:after="60"/>
        <w:contextualSpacing w:val="0"/>
        <w:jc w:val="both"/>
        <w:rPr>
          <w:rFonts w:ascii="Tahoma" w:hAnsi="Tahoma" w:cs="Tahoma"/>
          <w:bCs/>
          <w:sz w:val="18"/>
          <w:szCs w:val="18"/>
        </w:rPr>
      </w:pPr>
      <w:r w:rsidRPr="00617836">
        <w:rPr>
          <w:rFonts w:ascii="Tahoma" w:hAnsi="Tahoma" w:cs="Tahoma"/>
          <w:bCs/>
          <w:sz w:val="18"/>
          <w:szCs w:val="18"/>
        </w:rPr>
        <w:t xml:space="preserve">Fakturę VAT należy wystawić </w:t>
      </w:r>
      <w:r w:rsidR="00150247" w:rsidRPr="00617836">
        <w:rPr>
          <w:rFonts w:ascii="Tahoma" w:hAnsi="Tahoma" w:cs="Tahoma"/>
          <w:bCs/>
          <w:sz w:val="18"/>
          <w:szCs w:val="18"/>
        </w:rPr>
        <w:t xml:space="preserve">oraz doręczyć </w:t>
      </w:r>
      <w:r w:rsidR="0072076E" w:rsidRPr="00156C77">
        <w:rPr>
          <w:rFonts w:ascii="Tahoma" w:hAnsi="Tahoma" w:cs="Tahoma"/>
          <w:b/>
          <w:bCs/>
          <w:iCs/>
          <w:sz w:val="18"/>
          <w:szCs w:val="18"/>
        </w:rPr>
        <w:t>do KSeF</w:t>
      </w:r>
      <w:r w:rsidR="00DC5E4B" w:rsidRPr="00156C77">
        <w:rPr>
          <w:rFonts w:ascii="Tahoma" w:hAnsi="Tahoma" w:cs="Tahoma"/>
          <w:b/>
          <w:bCs/>
          <w:iCs/>
          <w:sz w:val="18"/>
          <w:szCs w:val="18"/>
        </w:rPr>
        <w:t>.</w:t>
      </w:r>
    </w:p>
    <w:p w14:paraId="72092AF7" w14:textId="77777777" w:rsidR="00121F65" w:rsidRPr="00FE12AF" w:rsidRDefault="00121F65" w:rsidP="00964770">
      <w:pPr>
        <w:rPr>
          <w:rFonts w:ascii="Tahoma" w:hAnsi="Tahoma" w:cs="Tahoma"/>
          <w:b/>
          <w:sz w:val="18"/>
          <w:szCs w:val="18"/>
        </w:rPr>
      </w:pPr>
    </w:p>
    <w:p w14:paraId="7A5DCD33" w14:textId="77777777" w:rsidR="00DB7D17" w:rsidRDefault="00144113" w:rsidP="00DB7D17">
      <w:pPr>
        <w:pStyle w:val="Tekstpodstawowywcity3"/>
        <w:numPr>
          <w:ilvl w:val="0"/>
          <w:numId w:val="33"/>
        </w:numPr>
        <w:suppressAutoHyphens w:val="0"/>
        <w:spacing w:after="40"/>
        <w:jc w:val="both"/>
        <w:rPr>
          <w:rFonts w:ascii="Tahoma" w:hAnsi="Tahoma" w:cs="Tahoma"/>
          <w:sz w:val="18"/>
          <w:szCs w:val="18"/>
        </w:rPr>
      </w:pPr>
      <w:r w:rsidRPr="00FE12AF">
        <w:rPr>
          <w:rFonts w:ascii="Tahoma" w:hAnsi="Tahoma" w:cs="Tahoma"/>
          <w:sz w:val="18"/>
          <w:szCs w:val="18"/>
        </w:rPr>
        <w:t>Generalny Wykonawca nie udostępniania/przesyła</w:t>
      </w:r>
      <w:r w:rsidRPr="00617836">
        <w:rPr>
          <w:rFonts w:ascii="Tahoma" w:hAnsi="Tahoma" w:cs="Tahoma"/>
          <w:sz w:val="18"/>
          <w:szCs w:val="18"/>
        </w:rPr>
        <w:t xml:space="preserve"> faktur w formie elektronicznej.</w:t>
      </w:r>
    </w:p>
    <w:p w14:paraId="61E9A121" w14:textId="77777777" w:rsidR="00DB7D17" w:rsidRDefault="00DB7D17" w:rsidP="00DB7D17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</w:p>
    <w:p w14:paraId="11EFB863" w14:textId="26C0C8EC" w:rsidR="00A04FF5" w:rsidRPr="00937868" w:rsidRDefault="00A04FF5" w:rsidP="00A04FF5">
      <w:pPr>
        <w:pStyle w:val="Tekstpodstawowywcity3"/>
        <w:numPr>
          <w:ilvl w:val="0"/>
          <w:numId w:val="33"/>
        </w:numPr>
        <w:suppressAutoHyphens w:val="0"/>
        <w:spacing w:after="40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 xml:space="preserve">Ryczałtowa wartość wynagrodzenia wskazana w § 2 ust. 1 Porozumienia odnosi się do świadczenia usług przez Generalnego Wykonawcę na rzecz Dostawców/Wykonawców Inwestora przez okres </w:t>
      </w:r>
      <w:r w:rsidR="00B32AE6">
        <w:rPr>
          <w:rFonts w:ascii="Tahoma" w:hAnsi="Tahoma" w:cs="Tahoma"/>
          <w:b/>
          <w:bCs/>
          <w:sz w:val="18"/>
          <w:szCs w:val="18"/>
        </w:rPr>
        <w:t>2</w:t>
      </w:r>
      <w:r w:rsidRPr="00937868">
        <w:rPr>
          <w:rFonts w:ascii="Tahoma" w:hAnsi="Tahoma" w:cs="Tahoma"/>
          <w:b/>
          <w:bCs/>
          <w:sz w:val="18"/>
          <w:szCs w:val="18"/>
        </w:rPr>
        <w:t xml:space="preserve"> miesięcy</w:t>
      </w:r>
      <w:r w:rsidR="00B32AE6">
        <w:rPr>
          <w:rFonts w:ascii="Tahoma" w:hAnsi="Tahoma" w:cs="Tahoma"/>
          <w:sz w:val="18"/>
          <w:szCs w:val="18"/>
        </w:rPr>
        <w:t>.</w:t>
      </w:r>
    </w:p>
    <w:p w14:paraId="34815A8C" w14:textId="77777777" w:rsidR="00A04FF5" w:rsidRPr="00937868" w:rsidRDefault="00A04FF5" w:rsidP="00A04FF5">
      <w:pPr>
        <w:pStyle w:val="Tekstpodstawowywcity3"/>
        <w:suppressAutoHyphens w:val="0"/>
        <w:spacing w:after="40"/>
        <w:ind w:left="0"/>
        <w:jc w:val="both"/>
        <w:rPr>
          <w:rFonts w:ascii="Tahoma" w:hAnsi="Tahoma" w:cs="Tahoma"/>
          <w:sz w:val="18"/>
          <w:szCs w:val="18"/>
        </w:rPr>
      </w:pPr>
    </w:p>
    <w:p w14:paraId="617B899E" w14:textId="7326E707" w:rsidR="00A04FF5" w:rsidRDefault="00A04FF5" w:rsidP="00A04FF5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 xml:space="preserve">Przez okres </w:t>
      </w:r>
      <w:r w:rsidR="00B32AE6" w:rsidRPr="00B32AE6">
        <w:rPr>
          <w:rFonts w:ascii="Tahoma" w:hAnsi="Tahoma" w:cs="Tahoma"/>
          <w:b/>
          <w:bCs/>
          <w:sz w:val="18"/>
          <w:szCs w:val="18"/>
        </w:rPr>
        <w:t>2 miesięcy</w:t>
      </w:r>
      <w:r w:rsidRPr="00937868">
        <w:rPr>
          <w:rFonts w:ascii="Tahoma" w:hAnsi="Tahoma" w:cs="Tahoma"/>
          <w:sz w:val="18"/>
          <w:szCs w:val="18"/>
        </w:rPr>
        <w:t xml:space="preserve">, o którym mowa powyżej, Strony rozumieją łączny czas trwania świadczenia usług przez Generalnego Wykonawcę na rzecz Dostawcy/Wykonawcy Inwestora, o których mowa w § 2 ust. 1 Porozumienia, wynoszący </w:t>
      </w:r>
      <w:r w:rsidR="00CF59F1">
        <w:rPr>
          <w:rFonts w:ascii="Tahoma" w:hAnsi="Tahoma" w:cs="Tahoma"/>
          <w:b/>
          <w:bCs/>
          <w:sz w:val="18"/>
          <w:szCs w:val="18"/>
        </w:rPr>
        <w:t>8 tygodni</w:t>
      </w:r>
      <w:r w:rsidRPr="00937868">
        <w:rPr>
          <w:rFonts w:ascii="Tahoma" w:hAnsi="Tahoma" w:cs="Tahoma"/>
          <w:sz w:val="18"/>
          <w:szCs w:val="18"/>
        </w:rPr>
        <w:t>. Wskazany okres stanowi podstawę do kalkulacji wynagrodzenia oraz wszelkich zobowiązań finansowych wynikających z niniejszego Porozumienia, z zastrzeżeniem, że jego przekroczenie może skutkować naliczeniem dodatkowych kosztów zgodnie z postanowieniami poniższego §2 ust. 7</w:t>
      </w:r>
      <w:r>
        <w:rPr>
          <w:rFonts w:ascii="Tahoma" w:hAnsi="Tahoma" w:cs="Tahoma"/>
          <w:sz w:val="18"/>
          <w:szCs w:val="18"/>
        </w:rPr>
        <w:t>b.</w:t>
      </w:r>
      <w:r w:rsidRPr="00937868">
        <w:rPr>
          <w:rFonts w:ascii="Tahoma" w:hAnsi="Tahoma" w:cs="Tahoma"/>
          <w:sz w:val="18"/>
          <w:szCs w:val="18"/>
        </w:rPr>
        <w:t xml:space="preserve"> Porozumienia.</w:t>
      </w:r>
    </w:p>
    <w:p w14:paraId="5B5B6DA7" w14:textId="77777777" w:rsidR="00A04FF5" w:rsidRDefault="00A04FF5" w:rsidP="00A04FF5">
      <w:pPr>
        <w:pStyle w:val="Tekstpodstawowywcity3"/>
        <w:suppressAutoHyphens w:val="0"/>
        <w:spacing w:after="40"/>
        <w:jc w:val="both"/>
        <w:rPr>
          <w:rFonts w:ascii="Tahoma" w:hAnsi="Tahoma" w:cs="Tahoma"/>
          <w:sz w:val="18"/>
          <w:szCs w:val="18"/>
        </w:rPr>
      </w:pPr>
    </w:p>
    <w:p w14:paraId="1401687C" w14:textId="77777777" w:rsidR="006B542D" w:rsidRPr="00937868" w:rsidRDefault="00A04FF5" w:rsidP="006B542D">
      <w:pPr>
        <w:pStyle w:val="Tekstpodstawowywcity3"/>
        <w:suppressAutoHyphens w:val="0"/>
        <w:spacing w:after="40"/>
        <w:ind w:left="709" w:hanging="425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>a</w:t>
      </w:r>
      <w:r w:rsidRPr="00937868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t xml:space="preserve"> </w:t>
      </w:r>
      <w:r w:rsidR="006B542D" w:rsidRPr="00602ACF">
        <w:rPr>
          <w:rFonts w:ascii="Tahoma" w:hAnsi="Tahoma" w:cs="Tahoma"/>
          <w:sz w:val="18"/>
          <w:szCs w:val="18"/>
        </w:rPr>
        <w:t>Strony zgodnie postanawiają, że prowadzenie prac</w:t>
      </w:r>
      <w:r w:rsidR="006B542D" w:rsidRPr="00937868">
        <w:rPr>
          <w:rFonts w:ascii="Tahoma" w:hAnsi="Tahoma" w:cs="Tahoma"/>
          <w:sz w:val="18"/>
          <w:szCs w:val="18"/>
        </w:rPr>
        <w:t>/</w:t>
      </w:r>
      <w:r w:rsidR="006B542D" w:rsidRPr="00602ACF">
        <w:rPr>
          <w:rFonts w:ascii="Tahoma" w:hAnsi="Tahoma" w:cs="Tahoma"/>
          <w:sz w:val="18"/>
          <w:szCs w:val="18"/>
        </w:rPr>
        <w:t>dostaw na terenie budowy przez Wykonawców</w:t>
      </w:r>
      <w:r w:rsidR="006B542D" w:rsidRPr="00937868">
        <w:rPr>
          <w:rFonts w:ascii="Tahoma" w:hAnsi="Tahoma" w:cs="Tahoma"/>
          <w:sz w:val="18"/>
          <w:szCs w:val="18"/>
        </w:rPr>
        <w:t>/</w:t>
      </w:r>
      <w:r w:rsidR="006B542D" w:rsidRPr="00602ACF">
        <w:rPr>
          <w:rFonts w:ascii="Tahoma" w:hAnsi="Tahoma" w:cs="Tahoma"/>
          <w:sz w:val="18"/>
          <w:szCs w:val="18"/>
        </w:rPr>
        <w:t>Dostawców Inwestora w dowolnym wymiarze czasowym w ciągu danego tygodnia kalendarzowego (tj. niezależnie od liczby dni obecności — od jednego do sześciu dni) będzie traktowane jako realizacja robót w ramach jednego pełnego tygodnia.</w:t>
      </w:r>
    </w:p>
    <w:p w14:paraId="1512220F" w14:textId="77777777" w:rsidR="006B542D" w:rsidRPr="00602ACF" w:rsidRDefault="006B542D" w:rsidP="006B542D">
      <w:pPr>
        <w:pStyle w:val="Tekstpodstawowywcity3"/>
        <w:suppressAutoHyphens w:val="0"/>
        <w:spacing w:after="40"/>
        <w:jc w:val="both"/>
        <w:rPr>
          <w:rFonts w:ascii="Tahoma" w:hAnsi="Tahoma" w:cs="Tahoma"/>
          <w:sz w:val="18"/>
          <w:szCs w:val="18"/>
        </w:rPr>
      </w:pPr>
    </w:p>
    <w:p w14:paraId="73B15816" w14:textId="77777777" w:rsidR="006B542D" w:rsidRPr="00602ACF" w:rsidRDefault="006B542D" w:rsidP="006B542D">
      <w:pPr>
        <w:pStyle w:val="Tekstpodstawowywcity3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 w:rsidRPr="00602ACF">
        <w:rPr>
          <w:rFonts w:ascii="Tahoma" w:hAnsi="Tahoma" w:cs="Tahoma"/>
          <w:sz w:val="18"/>
          <w:szCs w:val="18"/>
        </w:rPr>
        <w:t>Do czasu przebywania na budowie oraz do ewidencji obecności nie będą wliczane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>dni przeznaczone na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>inwentaryzacje,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>pomiary geodezyjne,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 xml:space="preserve">inne </w:t>
      </w:r>
      <w:r w:rsidRPr="00937868">
        <w:rPr>
          <w:rFonts w:ascii="Tahoma" w:hAnsi="Tahoma" w:cs="Tahoma"/>
          <w:sz w:val="18"/>
          <w:szCs w:val="18"/>
        </w:rPr>
        <w:t>czynności</w:t>
      </w:r>
      <w:r w:rsidRPr="00602ACF">
        <w:rPr>
          <w:rFonts w:ascii="Tahoma" w:hAnsi="Tahoma" w:cs="Tahoma"/>
          <w:sz w:val="18"/>
          <w:szCs w:val="18"/>
        </w:rPr>
        <w:t xml:space="preserve"> przygotowawcze,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>obecność związan</w:t>
      </w:r>
      <w:r w:rsidRPr="00937868">
        <w:rPr>
          <w:rFonts w:ascii="Tahoma" w:hAnsi="Tahoma" w:cs="Tahoma"/>
          <w:sz w:val="18"/>
          <w:szCs w:val="18"/>
        </w:rPr>
        <w:t>ą</w:t>
      </w:r>
      <w:r w:rsidRPr="00602ACF">
        <w:rPr>
          <w:rFonts w:ascii="Tahoma" w:hAnsi="Tahoma" w:cs="Tahoma"/>
          <w:sz w:val="18"/>
          <w:szCs w:val="18"/>
        </w:rPr>
        <w:t xml:space="preserve"> z weryfikacją stanu zaawansowania robót,</w:t>
      </w:r>
      <w:r w:rsidRPr="00937868">
        <w:rPr>
          <w:rFonts w:ascii="Tahoma" w:hAnsi="Tahoma" w:cs="Tahoma"/>
          <w:sz w:val="18"/>
          <w:szCs w:val="18"/>
        </w:rPr>
        <w:t xml:space="preserve"> </w:t>
      </w:r>
      <w:r w:rsidRPr="00602ACF">
        <w:rPr>
          <w:rFonts w:ascii="Tahoma" w:hAnsi="Tahoma" w:cs="Tahoma"/>
          <w:sz w:val="18"/>
          <w:szCs w:val="18"/>
        </w:rPr>
        <w:t>uzgodnienia</w:t>
      </w:r>
      <w:r>
        <w:rPr>
          <w:rFonts w:ascii="Tahoma" w:hAnsi="Tahoma" w:cs="Tahoma"/>
          <w:sz w:val="18"/>
          <w:szCs w:val="18"/>
        </w:rPr>
        <w:t xml:space="preserve">, szkolenia pracowników przyszłego użytkownika </w:t>
      </w:r>
      <w:r w:rsidRPr="00602ACF">
        <w:rPr>
          <w:rFonts w:ascii="Tahoma" w:hAnsi="Tahoma" w:cs="Tahoma"/>
          <w:sz w:val="18"/>
          <w:szCs w:val="18"/>
        </w:rPr>
        <w:t>oraz planowanie robót z Generalnym Wykonawcą.</w:t>
      </w:r>
    </w:p>
    <w:p w14:paraId="758D3E7F" w14:textId="77777777" w:rsidR="006B542D" w:rsidRPr="00937868" w:rsidRDefault="006B542D" w:rsidP="006B542D">
      <w:pPr>
        <w:pStyle w:val="Tekstpodstawowywcity3"/>
        <w:suppressAutoHyphens w:val="0"/>
        <w:spacing w:after="40"/>
        <w:ind w:left="0"/>
        <w:jc w:val="both"/>
        <w:rPr>
          <w:rFonts w:ascii="Tahoma" w:hAnsi="Tahoma" w:cs="Tahoma"/>
          <w:sz w:val="18"/>
          <w:szCs w:val="18"/>
        </w:rPr>
      </w:pPr>
    </w:p>
    <w:p w14:paraId="46A38DBD" w14:textId="0E0465B5" w:rsidR="006B542D" w:rsidRDefault="006B542D" w:rsidP="006B542D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 xml:space="preserve">Czas pobytu Dostawców/Wykonawców Inwestora na terenie budowy, mieszczący się w okresie </w:t>
      </w:r>
      <w:r w:rsidR="002B7755">
        <w:rPr>
          <w:rFonts w:ascii="Tahoma" w:hAnsi="Tahoma" w:cs="Tahoma"/>
          <w:sz w:val="18"/>
          <w:szCs w:val="18"/>
        </w:rPr>
        <w:t xml:space="preserve">do </w:t>
      </w:r>
      <w:r w:rsidR="002B7755">
        <w:rPr>
          <w:rFonts w:ascii="Tahoma" w:hAnsi="Tahoma" w:cs="Tahoma"/>
          <w:sz w:val="18"/>
          <w:szCs w:val="18"/>
        </w:rPr>
        <w:br/>
      </w:r>
      <w:r w:rsidR="00DF16A3" w:rsidRPr="00DF16A3">
        <w:rPr>
          <w:rFonts w:ascii="Tahoma" w:hAnsi="Tahoma" w:cs="Tahoma"/>
          <w:b/>
          <w:bCs/>
          <w:sz w:val="18"/>
          <w:szCs w:val="18"/>
        </w:rPr>
        <w:t>8</w:t>
      </w:r>
      <w:r w:rsidRPr="00DF16A3">
        <w:rPr>
          <w:rFonts w:ascii="Tahoma" w:hAnsi="Tahoma" w:cs="Tahoma"/>
          <w:b/>
          <w:bCs/>
          <w:sz w:val="18"/>
          <w:szCs w:val="18"/>
        </w:rPr>
        <w:t xml:space="preserve"> tygodni</w:t>
      </w:r>
      <w:r w:rsidRPr="00937868">
        <w:rPr>
          <w:rFonts w:ascii="Tahoma" w:hAnsi="Tahoma" w:cs="Tahoma"/>
          <w:sz w:val="18"/>
          <w:szCs w:val="18"/>
        </w:rPr>
        <w:t>, o którym mowa powyżej, będzie podlegał bieżącej ewidencji prowadzonej przez Generalnego Wykonawcę, w sposób umożliwiający jednoznaczne określenie zakresu faktycznie świadczonych usług przez Generalnego Wykonawcę na rzecz Dostawcy/Wykonawcy Inwestora oraz stanowić będzie podstawę do ewentualnego naliczenia dodatkowych kosztów w przypadku przekroczenia tego okresu, o czym mowa w ust. 7</w:t>
      </w:r>
      <w:r>
        <w:rPr>
          <w:rFonts w:ascii="Tahoma" w:hAnsi="Tahoma" w:cs="Tahoma"/>
          <w:sz w:val="18"/>
          <w:szCs w:val="18"/>
        </w:rPr>
        <w:t>b</w:t>
      </w:r>
      <w:r w:rsidRPr="00937868">
        <w:rPr>
          <w:rFonts w:ascii="Tahoma" w:hAnsi="Tahoma" w:cs="Tahoma"/>
          <w:sz w:val="18"/>
          <w:szCs w:val="18"/>
        </w:rPr>
        <w:t xml:space="preserve"> poniżej. Dostawcy/Wykonawcy Inwestora zobowiązani są do poinformowania Generalnego Wykonawcy o planowanym pobycie na terenie budowy z wyprzedzeniem co najmniej 3 dni roboczych przed planowanym przybyciem.</w:t>
      </w:r>
      <w:r>
        <w:rPr>
          <w:rFonts w:ascii="Tahoma" w:hAnsi="Tahoma" w:cs="Tahoma"/>
          <w:sz w:val="18"/>
          <w:szCs w:val="18"/>
        </w:rPr>
        <w:t xml:space="preserve"> </w:t>
      </w:r>
      <w:r w:rsidRPr="00C06A0D">
        <w:rPr>
          <w:rFonts w:ascii="Tahoma" w:hAnsi="Tahoma" w:cs="Tahoma"/>
          <w:sz w:val="18"/>
          <w:szCs w:val="18"/>
        </w:rPr>
        <w:t xml:space="preserve">Możliwość przybycia na budowę będzie potwierdzona uzgodnieniem </w:t>
      </w:r>
      <w:r>
        <w:rPr>
          <w:rFonts w:ascii="Tahoma" w:hAnsi="Tahoma" w:cs="Tahoma"/>
          <w:sz w:val="18"/>
          <w:szCs w:val="18"/>
        </w:rPr>
        <w:br/>
      </w:r>
      <w:r w:rsidRPr="00C06A0D">
        <w:rPr>
          <w:rFonts w:ascii="Tahoma" w:hAnsi="Tahoma" w:cs="Tahoma"/>
          <w:sz w:val="18"/>
          <w:szCs w:val="18"/>
        </w:rPr>
        <w:t>i zapewnieniem Generalnego Wykonawcy o przygotowaniu frontu robót dla zrealizowania prac przewidywanych do wykonania podczas zapowiadanego pobytu</w:t>
      </w:r>
      <w:r>
        <w:rPr>
          <w:rFonts w:ascii="Tahoma" w:hAnsi="Tahoma" w:cs="Tahoma"/>
          <w:sz w:val="18"/>
          <w:szCs w:val="18"/>
        </w:rPr>
        <w:t xml:space="preserve">. </w:t>
      </w:r>
      <w:r w:rsidRPr="00937868">
        <w:rPr>
          <w:rFonts w:ascii="Tahoma" w:hAnsi="Tahoma" w:cs="Tahoma"/>
          <w:sz w:val="18"/>
          <w:szCs w:val="18"/>
        </w:rPr>
        <w:t>Po przybyciu na teren budowy, Dostawcy/Wykonawcy Inwestora zobowiązani są także do niezwłocznego zgłoszenia swojej obecności Generalnemu Wykonawcy.</w:t>
      </w:r>
    </w:p>
    <w:p w14:paraId="0B817264" w14:textId="77777777" w:rsidR="006B542D" w:rsidRDefault="006B542D" w:rsidP="006B542D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</w:p>
    <w:p w14:paraId="000E1AEF" w14:textId="77777777" w:rsidR="006B542D" w:rsidRDefault="006B542D" w:rsidP="006B542D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Inwestor</w:t>
      </w:r>
      <w:r w:rsidRPr="00F639BA">
        <w:rPr>
          <w:rFonts w:ascii="Tahoma" w:hAnsi="Tahoma" w:cs="Tahoma"/>
          <w:sz w:val="18"/>
          <w:szCs w:val="18"/>
        </w:rPr>
        <w:t xml:space="preserve"> będzie miał prawo wglądu do dokumentacji pobytu Dostawcy/Wykonawcy Inwestora na budowie umożliwiającej weryfikację ilości </w:t>
      </w:r>
      <w:r>
        <w:rPr>
          <w:rFonts w:ascii="Tahoma" w:hAnsi="Tahoma" w:cs="Tahoma"/>
          <w:sz w:val="18"/>
          <w:szCs w:val="18"/>
        </w:rPr>
        <w:t>tygodni</w:t>
      </w:r>
      <w:r w:rsidRPr="00F639BA">
        <w:rPr>
          <w:rFonts w:ascii="Tahoma" w:hAnsi="Tahoma" w:cs="Tahoma"/>
          <w:sz w:val="18"/>
          <w:szCs w:val="18"/>
        </w:rPr>
        <w:t xml:space="preserve"> pobytu.</w:t>
      </w:r>
    </w:p>
    <w:p w14:paraId="6B86CF17" w14:textId="382BE392" w:rsidR="00A04FF5" w:rsidRPr="00937868" w:rsidRDefault="00A04FF5" w:rsidP="006B542D">
      <w:pPr>
        <w:pStyle w:val="Tekstpodstawowywcity3"/>
        <w:suppressAutoHyphens w:val="0"/>
        <w:spacing w:after="40"/>
        <w:ind w:left="709" w:hanging="425"/>
        <w:jc w:val="both"/>
        <w:rPr>
          <w:rFonts w:ascii="Tahoma" w:hAnsi="Tahoma" w:cs="Tahoma"/>
          <w:sz w:val="18"/>
          <w:szCs w:val="18"/>
        </w:rPr>
      </w:pPr>
    </w:p>
    <w:p w14:paraId="6F8D4C41" w14:textId="298CF09D" w:rsidR="00A04FF5" w:rsidRPr="00FB53D7" w:rsidRDefault="00A04FF5" w:rsidP="00FB53D7">
      <w:pPr>
        <w:pStyle w:val="Tekstpodstawowywcity3"/>
        <w:suppressAutoHyphens w:val="0"/>
        <w:spacing w:after="40"/>
        <w:ind w:left="709" w:hanging="425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>7</w:t>
      </w:r>
      <w:r>
        <w:rPr>
          <w:rFonts w:ascii="Tahoma" w:hAnsi="Tahoma" w:cs="Tahoma"/>
          <w:sz w:val="18"/>
          <w:szCs w:val="18"/>
        </w:rPr>
        <w:t>b</w:t>
      </w:r>
      <w:r w:rsidRPr="00937868">
        <w:rPr>
          <w:rFonts w:ascii="Tahoma" w:hAnsi="Tahoma" w:cs="Tahoma"/>
          <w:sz w:val="18"/>
          <w:szCs w:val="18"/>
        </w:rPr>
        <w:t xml:space="preserve">. W przypadku wydłużenia okresu świadczenia usług przez Generalnego Wykonawcę na rzecz Dostawcy/Wykonawcy Inwestora </w:t>
      </w: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t xml:space="preserve">ponad okres wskazany w ust. 7 powyżej </w:t>
      </w:r>
      <w:r w:rsidRPr="00937868">
        <w:rPr>
          <w:rFonts w:ascii="Tahoma" w:hAnsi="Tahoma" w:cs="Tahoma"/>
          <w:sz w:val="18"/>
          <w:szCs w:val="18"/>
        </w:rPr>
        <w:t xml:space="preserve">z przyczyn </w:t>
      </w:r>
      <w:r w:rsidRPr="00937868">
        <w:rPr>
          <w:rFonts w:ascii="Tahoma" w:hAnsi="Tahoma" w:cs="Tahoma"/>
          <w:b/>
          <w:bCs/>
          <w:sz w:val="18"/>
          <w:szCs w:val="18"/>
        </w:rPr>
        <w:t>niezawinionych przez Wykonawcę/Dostawcę Inwestora,</w:t>
      </w:r>
      <w:r w:rsidRPr="00937868">
        <w:rPr>
          <w:rFonts w:ascii="Tahoma" w:hAnsi="Tahoma" w:cs="Tahoma"/>
          <w:sz w:val="18"/>
          <w:szCs w:val="18"/>
        </w:rPr>
        <w:t xml:space="preserve"> Generalnemu Wykonawcy przysługuje prawo do naliczenia dodatkowych kosztów. </w:t>
      </w: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t xml:space="preserve">Dla uniknięcia wątpliwości, koszty związane z takim wydłużeniem zostaną pokryte przez Inwestora bezpośrednio na rzecz Generalnego Wykonawcy (Budimex S.A.), zgodnie z odrębnymi </w:t>
      </w: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lastRenderedPageBreak/>
        <w:t xml:space="preserve">zasadami rozliczenia, na podstawie szczegółowej kalkulacji przedstawionej przez Generalnego Wykonawcę </w:t>
      </w: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br/>
        <w:t>i zatwierdzonej uprzednio przez Inwestora.</w:t>
      </w:r>
    </w:p>
    <w:p w14:paraId="1AB341B1" w14:textId="77777777" w:rsidR="00A04FF5" w:rsidRPr="00937868" w:rsidRDefault="00A04FF5" w:rsidP="00A04FF5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</w:p>
    <w:p w14:paraId="19560E0D" w14:textId="6E1F308B" w:rsidR="00A04FF5" w:rsidRDefault="00A04FF5" w:rsidP="007364A8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sz w:val="18"/>
          <w:szCs w:val="18"/>
        </w:rPr>
        <w:t xml:space="preserve">W przypadku wydłużenia okresu świadczenia usług przez Generalnego Wykonawcę na rzecz Dostawcy/Wykonawcy Inwestora </w:t>
      </w: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t xml:space="preserve">ponad okres wskazany w ust. 7 powyżej </w:t>
      </w:r>
      <w:r w:rsidRPr="00937868">
        <w:rPr>
          <w:rFonts w:ascii="Tahoma" w:hAnsi="Tahoma" w:cs="Tahoma"/>
          <w:sz w:val="18"/>
          <w:szCs w:val="18"/>
        </w:rPr>
        <w:t xml:space="preserve">z przyczyn </w:t>
      </w:r>
      <w:r w:rsidRPr="00937868">
        <w:rPr>
          <w:rFonts w:ascii="Tahoma" w:hAnsi="Tahoma" w:cs="Tahoma"/>
          <w:b/>
          <w:bCs/>
          <w:sz w:val="18"/>
          <w:szCs w:val="18"/>
        </w:rPr>
        <w:t>zawinionych przez Wykonawcę/Dostawcę Inwestora,</w:t>
      </w:r>
      <w:r w:rsidRPr="00937868">
        <w:rPr>
          <w:rFonts w:ascii="Tahoma" w:hAnsi="Tahoma" w:cs="Tahoma"/>
          <w:sz w:val="18"/>
          <w:szCs w:val="18"/>
        </w:rPr>
        <w:t xml:space="preserve"> Generalnemu Wykonawcy przysługuje prawo do naliczenia dodatkowych kosztów, które zostaną zwrócone przez Wykonawcę/Dostawcę Inwestora.</w:t>
      </w:r>
      <w:r w:rsidR="007364A8">
        <w:rPr>
          <w:rFonts w:ascii="Tahoma" w:hAnsi="Tahoma" w:cs="Tahoma"/>
          <w:sz w:val="18"/>
          <w:szCs w:val="18"/>
        </w:rPr>
        <w:t xml:space="preserve"> </w:t>
      </w:r>
      <w:r w:rsidR="00154E2D">
        <w:rPr>
          <w:rFonts w:ascii="Tahoma" w:hAnsi="Tahoma" w:cs="Tahoma"/>
          <w:sz w:val="18"/>
          <w:szCs w:val="18"/>
        </w:rPr>
        <w:t>W takim przypadku</w:t>
      </w:r>
      <w:r w:rsidR="00154E2D" w:rsidRPr="00A10D8B">
        <w:rPr>
          <w:rFonts w:ascii="Tahoma" w:hAnsi="Tahoma" w:cs="Tahoma"/>
          <w:sz w:val="18"/>
          <w:szCs w:val="18"/>
        </w:rPr>
        <w:t xml:space="preserve"> </w:t>
      </w:r>
      <w:r w:rsidR="00154E2D">
        <w:rPr>
          <w:rFonts w:ascii="Tahoma" w:hAnsi="Tahoma" w:cs="Tahoma"/>
          <w:sz w:val="18"/>
          <w:szCs w:val="18"/>
        </w:rPr>
        <w:t>d</w:t>
      </w:r>
      <w:r w:rsidRPr="00A10D8B">
        <w:rPr>
          <w:rFonts w:ascii="Tahoma" w:hAnsi="Tahoma" w:cs="Tahoma"/>
          <w:sz w:val="18"/>
          <w:szCs w:val="18"/>
        </w:rPr>
        <w:t xml:space="preserve">odatkowe koszty związane z realizacją prac przekraczających liczbę tygodni określoną w § 2 ust. 7 będą rozliczane w wysokości </w:t>
      </w:r>
      <w:r w:rsidR="004532E1">
        <w:rPr>
          <w:rFonts w:ascii="Tahoma" w:hAnsi="Tahoma" w:cs="Tahoma"/>
          <w:b/>
          <w:bCs/>
          <w:sz w:val="18"/>
          <w:szCs w:val="18"/>
        </w:rPr>
        <w:t>62</w:t>
      </w:r>
      <w:r w:rsidR="002324DC">
        <w:rPr>
          <w:rFonts w:ascii="Tahoma" w:hAnsi="Tahoma" w:cs="Tahoma"/>
          <w:b/>
          <w:bCs/>
          <w:sz w:val="18"/>
          <w:szCs w:val="18"/>
        </w:rPr>
        <w:t>5,00</w:t>
      </w:r>
      <w:r w:rsidRPr="00721804">
        <w:rPr>
          <w:rFonts w:ascii="Tahoma" w:hAnsi="Tahoma" w:cs="Tahoma"/>
          <w:b/>
          <w:bCs/>
          <w:sz w:val="18"/>
          <w:szCs w:val="18"/>
        </w:rPr>
        <w:t xml:space="preserve"> zł</w:t>
      </w:r>
      <w:r>
        <w:rPr>
          <w:rFonts w:ascii="Tahoma" w:hAnsi="Tahoma" w:cs="Tahoma"/>
          <w:b/>
          <w:bCs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(słownie: </w:t>
      </w:r>
      <w:r w:rsidR="00E273CD">
        <w:rPr>
          <w:rFonts w:ascii="Tahoma" w:hAnsi="Tahoma" w:cs="Tahoma"/>
          <w:sz w:val="18"/>
          <w:szCs w:val="18"/>
        </w:rPr>
        <w:t>sześćset dwadzieścia</w:t>
      </w:r>
      <w:r w:rsidR="002324DC">
        <w:rPr>
          <w:rFonts w:ascii="Tahoma" w:hAnsi="Tahoma" w:cs="Tahoma"/>
          <w:sz w:val="18"/>
          <w:szCs w:val="18"/>
        </w:rPr>
        <w:t xml:space="preserve"> pięć złotych 00</w:t>
      </w:r>
      <w:r>
        <w:rPr>
          <w:rFonts w:ascii="Tahoma" w:hAnsi="Tahoma" w:cs="Tahoma"/>
          <w:sz w:val="18"/>
          <w:szCs w:val="18"/>
        </w:rPr>
        <w:t>/100)</w:t>
      </w:r>
      <w:r w:rsidRPr="00721804">
        <w:rPr>
          <w:rFonts w:ascii="Tahoma" w:hAnsi="Tahoma" w:cs="Tahoma"/>
          <w:b/>
          <w:bCs/>
          <w:sz w:val="18"/>
          <w:szCs w:val="18"/>
        </w:rPr>
        <w:t xml:space="preserve"> netto</w:t>
      </w:r>
      <w:r w:rsidRPr="00A10D8B">
        <w:rPr>
          <w:rFonts w:ascii="Tahoma" w:hAnsi="Tahoma" w:cs="Tahoma"/>
          <w:sz w:val="18"/>
          <w:szCs w:val="18"/>
        </w:rPr>
        <w:t xml:space="preserve"> za każdy rozpoczęty tydzień realizacji. Powyższa kwota została ustalona jako iloraz wynagrodzenia Generalnego Wykonawcy określonego w § 2 ust. 1, tj. </w:t>
      </w:r>
      <w:r w:rsidR="00E97E09">
        <w:rPr>
          <w:rFonts w:ascii="Tahoma" w:hAnsi="Tahoma" w:cs="Tahoma"/>
          <w:sz w:val="18"/>
          <w:szCs w:val="18"/>
        </w:rPr>
        <w:t>5</w:t>
      </w:r>
      <w:r w:rsidRPr="00A10D8B">
        <w:rPr>
          <w:rFonts w:ascii="Tahoma" w:hAnsi="Tahoma" w:cs="Tahoma"/>
          <w:sz w:val="18"/>
          <w:szCs w:val="18"/>
        </w:rPr>
        <w:t xml:space="preserve"> 000,00 zł netto, oraz liczby </w:t>
      </w:r>
      <w:r w:rsidR="00E97E09">
        <w:rPr>
          <w:rFonts w:ascii="Tahoma" w:hAnsi="Tahoma" w:cs="Tahoma"/>
          <w:sz w:val="18"/>
          <w:szCs w:val="18"/>
        </w:rPr>
        <w:t>8</w:t>
      </w:r>
      <w:r w:rsidRPr="00A10D8B">
        <w:rPr>
          <w:rFonts w:ascii="Tahoma" w:hAnsi="Tahoma" w:cs="Tahoma"/>
          <w:sz w:val="18"/>
          <w:szCs w:val="18"/>
        </w:rPr>
        <w:t xml:space="preserve"> tygodni przewidywanego czasu realizacji prac</w:t>
      </w:r>
      <w:r>
        <w:rPr>
          <w:rFonts w:ascii="Tahoma" w:hAnsi="Tahoma" w:cs="Tahoma"/>
          <w:sz w:val="18"/>
          <w:szCs w:val="18"/>
        </w:rPr>
        <w:t>/dostaw</w:t>
      </w:r>
      <w:r w:rsidRPr="00A10D8B">
        <w:rPr>
          <w:rFonts w:ascii="Tahoma" w:hAnsi="Tahoma" w:cs="Tahoma"/>
          <w:sz w:val="18"/>
          <w:szCs w:val="18"/>
        </w:rPr>
        <w:t xml:space="preserve"> (</w:t>
      </w:r>
      <w:r w:rsidR="002324DC">
        <w:rPr>
          <w:rFonts w:ascii="Tahoma" w:hAnsi="Tahoma" w:cs="Tahoma"/>
          <w:sz w:val="18"/>
          <w:szCs w:val="18"/>
        </w:rPr>
        <w:t>15</w:t>
      </w:r>
      <w:r w:rsidRPr="00A10D8B">
        <w:rPr>
          <w:rFonts w:ascii="Tahoma" w:hAnsi="Tahoma" w:cs="Tahoma"/>
          <w:sz w:val="18"/>
          <w:szCs w:val="18"/>
        </w:rPr>
        <w:t xml:space="preserve"> 000,00 zł ÷ </w:t>
      </w:r>
      <w:r w:rsidR="002324DC">
        <w:rPr>
          <w:rFonts w:ascii="Tahoma" w:hAnsi="Tahoma" w:cs="Tahoma"/>
          <w:sz w:val="18"/>
          <w:szCs w:val="18"/>
        </w:rPr>
        <w:t>8</w:t>
      </w:r>
      <w:r w:rsidRPr="00A10D8B">
        <w:rPr>
          <w:rFonts w:ascii="Tahoma" w:hAnsi="Tahoma" w:cs="Tahoma"/>
          <w:sz w:val="18"/>
          <w:szCs w:val="18"/>
        </w:rPr>
        <w:t xml:space="preserve"> tygodni = </w:t>
      </w:r>
      <w:r w:rsidR="004532E1">
        <w:rPr>
          <w:rFonts w:ascii="Tahoma" w:hAnsi="Tahoma" w:cs="Tahoma"/>
          <w:sz w:val="18"/>
          <w:szCs w:val="18"/>
        </w:rPr>
        <w:t>62</w:t>
      </w:r>
      <w:r w:rsidR="002324DC">
        <w:rPr>
          <w:rFonts w:ascii="Tahoma" w:hAnsi="Tahoma" w:cs="Tahoma"/>
          <w:sz w:val="18"/>
          <w:szCs w:val="18"/>
        </w:rPr>
        <w:t>5,00</w:t>
      </w:r>
      <w:r w:rsidRPr="00A10D8B">
        <w:rPr>
          <w:rFonts w:ascii="Tahoma" w:hAnsi="Tahoma" w:cs="Tahoma"/>
          <w:sz w:val="18"/>
          <w:szCs w:val="18"/>
        </w:rPr>
        <w:t xml:space="preserve"> zł netto).”</w:t>
      </w:r>
    </w:p>
    <w:p w14:paraId="1565CD49" w14:textId="77777777" w:rsidR="00A04FF5" w:rsidRPr="00937868" w:rsidRDefault="00A04FF5" w:rsidP="00A04FF5">
      <w:pPr>
        <w:pStyle w:val="Tekstpodstawowywcity3"/>
        <w:suppressAutoHyphens w:val="0"/>
        <w:spacing w:after="40"/>
        <w:ind w:left="0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</w:p>
    <w:p w14:paraId="7D8124B6" w14:textId="77777777" w:rsidR="00A04FF5" w:rsidRPr="00937868" w:rsidRDefault="00A04FF5" w:rsidP="00A04FF5">
      <w:pPr>
        <w:pStyle w:val="Tekstpodstawowywcity3"/>
        <w:suppressAutoHyphens w:val="0"/>
        <w:spacing w:after="40"/>
        <w:ind w:left="720"/>
        <w:jc w:val="both"/>
        <w:rPr>
          <w:rFonts w:ascii="Tahoma" w:hAnsi="Tahoma" w:cs="Tahoma"/>
          <w:sz w:val="18"/>
          <w:szCs w:val="18"/>
        </w:rPr>
      </w:pPr>
      <w:r w:rsidRPr="00937868">
        <w:rPr>
          <w:rFonts w:ascii="Tahoma" w:hAnsi="Tahoma" w:cs="Tahoma"/>
          <w:bCs/>
          <w:color w:val="000000" w:themeColor="text1"/>
          <w:sz w:val="18"/>
          <w:szCs w:val="18"/>
        </w:rPr>
        <w:t>Generalny Wykonawca otrzyma wyłącznie kwotę wskazaną w § 2 ust. 1 i nie będzie uprawniony do obciążania Inwestora dodatkowymi kosztami w przypadku, gdy wydłużenie terminów realizacji robót/dostaw przez Dostawcę/Wykonawcę Inwestora nastąpi z przyczyn zależnych od Generalnego Wykonawcy lub jego podwykonawców, wynikających z realizacji robót na podstawie Umowy.</w:t>
      </w:r>
    </w:p>
    <w:p w14:paraId="04703D53" w14:textId="77777777" w:rsidR="00233D38" w:rsidRPr="00617836" w:rsidRDefault="00233D38" w:rsidP="00DF619C">
      <w:pPr>
        <w:rPr>
          <w:rFonts w:ascii="Tahoma" w:hAnsi="Tahoma" w:cs="Tahoma"/>
          <w:bCs/>
          <w:sz w:val="18"/>
          <w:szCs w:val="18"/>
        </w:rPr>
      </w:pPr>
    </w:p>
    <w:p w14:paraId="6CB296F6" w14:textId="429C8F2D" w:rsidR="00233D38" w:rsidRPr="00C44E3D" w:rsidRDefault="00233D38" w:rsidP="00C44E3D">
      <w:pPr>
        <w:pStyle w:val="Nagwek"/>
        <w:numPr>
          <w:ilvl w:val="0"/>
          <w:numId w:val="33"/>
        </w:numPr>
        <w:tabs>
          <w:tab w:val="clear" w:pos="4536"/>
          <w:tab w:val="clear" w:pos="9072"/>
        </w:tabs>
        <w:spacing w:after="40"/>
        <w:jc w:val="both"/>
        <w:rPr>
          <w:rFonts w:ascii="Tahoma" w:hAnsi="Tahoma" w:cs="Tahoma"/>
          <w:sz w:val="18"/>
          <w:szCs w:val="18"/>
        </w:rPr>
      </w:pPr>
      <w:r w:rsidRPr="00FE12AF">
        <w:rPr>
          <w:rFonts w:ascii="Tahoma" w:hAnsi="Tahoma" w:cs="Tahoma"/>
          <w:bCs/>
          <w:sz w:val="18"/>
          <w:szCs w:val="18"/>
        </w:rPr>
        <w:t>Generalny Wykonawca</w:t>
      </w:r>
      <w:r w:rsidR="00E71676" w:rsidRPr="00FE12AF">
        <w:rPr>
          <w:rFonts w:ascii="Tahoma" w:hAnsi="Tahoma" w:cs="Tahoma"/>
          <w:bCs/>
          <w:sz w:val="18"/>
          <w:szCs w:val="18"/>
        </w:rPr>
        <w:t xml:space="preserve"> </w:t>
      </w:r>
      <w:r w:rsidRPr="00FE12AF">
        <w:rPr>
          <w:rFonts w:ascii="Tahoma" w:hAnsi="Tahoma" w:cs="Tahoma"/>
          <w:sz w:val="18"/>
          <w:szCs w:val="18"/>
        </w:rPr>
        <w:t xml:space="preserve">oświadcza, że osobą wyznaczoną do </w:t>
      </w:r>
      <w:r w:rsidR="00073CF0" w:rsidRPr="00FE12AF">
        <w:rPr>
          <w:rFonts w:ascii="Tahoma" w:hAnsi="Tahoma" w:cs="Tahoma"/>
          <w:sz w:val="18"/>
          <w:szCs w:val="18"/>
        </w:rPr>
        <w:t xml:space="preserve">obsługi Kontraktu w zakresie </w:t>
      </w:r>
      <w:r w:rsidR="000A3040" w:rsidRPr="00FE12AF">
        <w:rPr>
          <w:rFonts w:ascii="Tahoma" w:hAnsi="Tahoma" w:cs="Tahoma"/>
          <w:sz w:val="18"/>
          <w:szCs w:val="18"/>
        </w:rPr>
        <w:t>wysyłania/</w:t>
      </w:r>
      <w:r w:rsidR="00073CF0" w:rsidRPr="00FE12AF">
        <w:rPr>
          <w:rFonts w:ascii="Tahoma" w:hAnsi="Tahoma" w:cs="Tahoma"/>
          <w:sz w:val="18"/>
          <w:szCs w:val="18"/>
        </w:rPr>
        <w:t xml:space="preserve"> </w:t>
      </w:r>
      <w:r w:rsidR="000A3040" w:rsidRPr="00FE12AF">
        <w:rPr>
          <w:rFonts w:ascii="Tahoma" w:hAnsi="Tahoma" w:cs="Tahoma"/>
          <w:sz w:val="18"/>
          <w:szCs w:val="18"/>
        </w:rPr>
        <w:t xml:space="preserve">przyjmowania faktur VAT </w:t>
      </w:r>
      <w:r w:rsidR="00BF5E93" w:rsidRPr="00FE12AF">
        <w:rPr>
          <w:rFonts w:ascii="Tahoma" w:hAnsi="Tahoma" w:cs="Tahoma"/>
          <w:sz w:val="18"/>
          <w:szCs w:val="18"/>
        </w:rPr>
        <w:t xml:space="preserve">do dnia 31.03.2026 r. </w:t>
      </w:r>
      <w:r w:rsidR="00073CF0" w:rsidRPr="00FE12AF">
        <w:rPr>
          <w:rFonts w:ascii="Tahoma" w:hAnsi="Tahoma" w:cs="Tahoma"/>
          <w:sz w:val="18"/>
          <w:szCs w:val="18"/>
        </w:rPr>
        <w:t xml:space="preserve">jest </w:t>
      </w:r>
      <w:r w:rsidRPr="00FE12AF">
        <w:rPr>
          <w:rFonts w:ascii="Tahoma" w:hAnsi="Tahoma" w:cs="Tahoma"/>
          <w:sz w:val="18"/>
          <w:szCs w:val="18"/>
        </w:rPr>
        <w:t>pracowni</w:t>
      </w:r>
      <w:r w:rsidR="00073CF0" w:rsidRPr="00FE12AF">
        <w:rPr>
          <w:rFonts w:ascii="Tahoma" w:hAnsi="Tahoma" w:cs="Tahoma"/>
          <w:sz w:val="18"/>
          <w:szCs w:val="18"/>
        </w:rPr>
        <w:t>k</w:t>
      </w:r>
      <w:r w:rsidRPr="00FE12AF">
        <w:rPr>
          <w:rFonts w:ascii="Tahoma" w:hAnsi="Tahoma" w:cs="Tahoma"/>
          <w:sz w:val="18"/>
          <w:szCs w:val="18"/>
        </w:rPr>
        <w:t xml:space="preserve"> ekonomiczn</w:t>
      </w:r>
      <w:r w:rsidR="00073CF0" w:rsidRPr="00FE12AF">
        <w:rPr>
          <w:rFonts w:ascii="Tahoma" w:hAnsi="Tahoma" w:cs="Tahoma"/>
          <w:sz w:val="18"/>
          <w:szCs w:val="18"/>
        </w:rPr>
        <w:t>y</w:t>
      </w:r>
      <w:r w:rsidRPr="00FE12AF">
        <w:rPr>
          <w:rFonts w:ascii="Tahoma" w:hAnsi="Tahoma" w:cs="Tahoma"/>
          <w:sz w:val="18"/>
          <w:szCs w:val="18"/>
        </w:rPr>
        <w:t xml:space="preserve"> </w:t>
      </w:r>
      <w:r w:rsidR="00073CF0" w:rsidRPr="00FE12AF">
        <w:rPr>
          <w:rFonts w:ascii="Tahoma" w:hAnsi="Tahoma" w:cs="Tahoma"/>
          <w:sz w:val="18"/>
          <w:szCs w:val="18"/>
        </w:rPr>
        <w:t>Generalnego Wykonawcy</w:t>
      </w:r>
      <w:r w:rsidRPr="00FE12AF">
        <w:rPr>
          <w:rFonts w:ascii="Tahoma" w:hAnsi="Tahoma" w:cs="Tahoma"/>
          <w:sz w:val="18"/>
          <w:szCs w:val="18"/>
        </w:rPr>
        <w:t>:</w:t>
      </w:r>
      <w:r w:rsidR="00073CF0" w:rsidRPr="00FE12AF">
        <w:rPr>
          <w:rFonts w:ascii="Tahoma" w:hAnsi="Tahoma" w:cs="Tahoma"/>
          <w:sz w:val="18"/>
          <w:szCs w:val="18"/>
        </w:rPr>
        <w:t xml:space="preserve"> </w:t>
      </w:r>
      <w:r w:rsidR="00E6504F" w:rsidRPr="00FE12AF">
        <w:rPr>
          <w:rFonts w:ascii="Tahoma" w:hAnsi="Tahoma" w:cs="Tahoma"/>
          <w:sz w:val="18"/>
          <w:szCs w:val="18"/>
        </w:rPr>
        <w:br/>
      </w:r>
      <w:r w:rsidR="00073CF0" w:rsidRPr="00FE12AF">
        <w:rPr>
          <w:rFonts w:ascii="Tahoma" w:hAnsi="Tahoma" w:cs="Tahoma"/>
          <w:b/>
          <w:bCs/>
          <w:sz w:val="18"/>
          <w:szCs w:val="18"/>
        </w:rPr>
        <w:t>P.</w:t>
      </w:r>
      <w:r w:rsidR="00C44E3D" w:rsidRPr="00FE12A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FE12AF">
        <w:rPr>
          <w:rFonts w:ascii="Tahoma" w:hAnsi="Tahoma" w:cs="Tahoma"/>
          <w:b/>
          <w:bCs/>
          <w:sz w:val="18"/>
          <w:szCs w:val="18"/>
        </w:rPr>
        <w:t>Patrycja Szpojda, tel. 512 489</w:t>
      </w:r>
      <w:r w:rsidR="00073CF0" w:rsidRPr="00FE12AF">
        <w:rPr>
          <w:rFonts w:ascii="Tahoma" w:hAnsi="Tahoma" w:cs="Tahoma"/>
          <w:b/>
          <w:bCs/>
          <w:sz w:val="18"/>
          <w:szCs w:val="18"/>
        </w:rPr>
        <w:t> </w:t>
      </w:r>
      <w:r w:rsidRPr="00FE12AF">
        <w:rPr>
          <w:rFonts w:ascii="Tahoma" w:hAnsi="Tahoma" w:cs="Tahoma"/>
          <w:b/>
          <w:bCs/>
          <w:sz w:val="18"/>
          <w:szCs w:val="18"/>
        </w:rPr>
        <w:t>607</w:t>
      </w:r>
      <w:r w:rsidR="00073CF0" w:rsidRPr="00FE12AF">
        <w:rPr>
          <w:rFonts w:ascii="Tahoma" w:hAnsi="Tahoma" w:cs="Tahoma"/>
          <w:b/>
          <w:bCs/>
          <w:sz w:val="18"/>
          <w:szCs w:val="18"/>
        </w:rPr>
        <w:t xml:space="preserve">, e-mail: </w:t>
      </w:r>
      <w:r w:rsidR="00C44E3D" w:rsidRPr="00FE12AF">
        <w:rPr>
          <w:rFonts w:ascii="Tahoma" w:hAnsi="Tahoma" w:cs="Tahoma"/>
          <w:b/>
          <w:bCs/>
          <w:sz w:val="18"/>
          <w:szCs w:val="18"/>
        </w:rPr>
        <w:t xml:space="preserve">patrycja.szpojda@budimex.pl. </w:t>
      </w:r>
      <w:r w:rsidRPr="00FE12AF">
        <w:rPr>
          <w:rFonts w:ascii="Tahoma" w:hAnsi="Tahoma" w:cs="Tahoma"/>
          <w:sz w:val="18"/>
          <w:szCs w:val="18"/>
        </w:rPr>
        <w:t xml:space="preserve">Zmiana przez </w:t>
      </w:r>
      <w:r w:rsidR="00C251A0" w:rsidRPr="00FE12AF">
        <w:rPr>
          <w:rFonts w:ascii="Tahoma" w:hAnsi="Tahoma" w:cs="Tahoma"/>
          <w:sz w:val="18"/>
          <w:szCs w:val="18"/>
        </w:rPr>
        <w:t>Generalnego Wykonawcę</w:t>
      </w:r>
      <w:r w:rsidRPr="00FE12AF">
        <w:rPr>
          <w:rFonts w:ascii="Tahoma" w:hAnsi="Tahoma" w:cs="Tahoma"/>
          <w:sz w:val="18"/>
          <w:szCs w:val="18"/>
        </w:rPr>
        <w:t xml:space="preserve"> ww. osoby</w:t>
      </w:r>
      <w:r w:rsidRPr="00C44E3D">
        <w:rPr>
          <w:rFonts w:ascii="Tahoma" w:hAnsi="Tahoma" w:cs="Tahoma"/>
          <w:sz w:val="18"/>
          <w:szCs w:val="18"/>
        </w:rPr>
        <w:t xml:space="preserve"> nie stanowi zmiany </w:t>
      </w:r>
      <w:r w:rsidR="00C44E3D">
        <w:rPr>
          <w:rFonts w:ascii="Tahoma" w:hAnsi="Tahoma" w:cs="Tahoma"/>
          <w:sz w:val="18"/>
          <w:szCs w:val="18"/>
        </w:rPr>
        <w:t>Porozumienia</w:t>
      </w:r>
      <w:r w:rsidRPr="00C44E3D">
        <w:rPr>
          <w:rFonts w:ascii="Tahoma" w:hAnsi="Tahoma" w:cs="Tahoma"/>
          <w:sz w:val="18"/>
          <w:szCs w:val="18"/>
        </w:rPr>
        <w:t xml:space="preserve">. W przypadku zmiany takiej osoby, </w:t>
      </w:r>
      <w:r w:rsidR="00510AC7">
        <w:rPr>
          <w:rFonts w:ascii="Tahoma" w:hAnsi="Tahoma" w:cs="Tahoma"/>
          <w:sz w:val="18"/>
          <w:szCs w:val="18"/>
        </w:rPr>
        <w:t>Generalny Wykonawca</w:t>
      </w:r>
      <w:r w:rsidRPr="00C44E3D">
        <w:rPr>
          <w:rFonts w:ascii="Tahoma" w:hAnsi="Tahoma" w:cs="Tahoma"/>
          <w:sz w:val="18"/>
          <w:szCs w:val="18"/>
        </w:rPr>
        <w:t xml:space="preserve"> poinformuje o tym niezwłocznie Wykonawcę</w:t>
      </w:r>
      <w:r w:rsidR="00510AC7">
        <w:rPr>
          <w:rFonts w:ascii="Tahoma" w:hAnsi="Tahoma" w:cs="Tahoma"/>
          <w:sz w:val="18"/>
          <w:szCs w:val="18"/>
        </w:rPr>
        <w:t>/Dostawcę Inwestora</w:t>
      </w:r>
      <w:r w:rsidRPr="00C44E3D">
        <w:rPr>
          <w:rFonts w:ascii="Tahoma" w:hAnsi="Tahoma" w:cs="Tahoma"/>
          <w:sz w:val="18"/>
          <w:szCs w:val="18"/>
        </w:rPr>
        <w:t xml:space="preserve"> w formie pisemnej</w:t>
      </w:r>
      <w:r w:rsidR="001652B3" w:rsidRPr="00C44E3D">
        <w:rPr>
          <w:rFonts w:ascii="Tahoma" w:hAnsi="Tahoma" w:cs="Tahoma"/>
          <w:sz w:val="18"/>
          <w:szCs w:val="18"/>
        </w:rPr>
        <w:t xml:space="preserve"> lub </w:t>
      </w:r>
      <w:r w:rsidR="00510AC7">
        <w:rPr>
          <w:rFonts w:ascii="Tahoma" w:hAnsi="Tahoma" w:cs="Tahoma"/>
          <w:sz w:val="18"/>
          <w:szCs w:val="18"/>
        </w:rPr>
        <w:t>poprzez wysłanie informacji</w:t>
      </w:r>
      <w:r w:rsidR="001652B3" w:rsidRPr="00C44E3D">
        <w:rPr>
          <w:rFonts w:ascii="Tahoma" w:hAnsi="Tahoma" w:cs="Tahoma"/>
          <w:sz w:val="18"/>
          <w:szCs w:val="18"/>
        </w:rPr>
        <w:t xml:space="preserve"> poczt</w:t>
      </w:r>
      <w:r w:rsidR="00510AC7">
        <w:rPr>
          <w:rFonts w:ascii="Tahoma" w:hAnsi="Tahoma" w:cs="Tahoma"/>
          <w:sz w:val="18"/>
          <w:szCs w:val="18"/>
        </w:rPr>
        <w:t>ą</w:t>
      </w:r>
      <w:r w:rsidR="001652B3" w:rsidRPr="00C44E3D">
        <w:rPr>
          <w:rFonts w:ascii="Tahoma" w:hAnsi="Tahoma" w:cs="Tahoma"/>
          <w:sz w:val="18"/>
          <w:szCs w:val="18"/>
        </w:rPr>
        <w:t xml:space="preserve"> elektroniczn</w:t>
      </w:r>
      <w:r w:rsidR="00510AC7">
        <w:rPr>
          <w:rFonts w:ascii="Tahoma" w:hAnsi="Tahoma" w:cs="Tahoma"/>
          <w:sz w:val="18"/>
          <w:szCs w:val="18"/>
        </w:rPr>
        <w:t>ą</w:t>
      </w:r>
      <w:r w:rsidR="001652B3" w:rsidRPr="00C44E3D">
        <w:rPr>
          <w:rFonts w:ascii="Tahoma" w:hAnsi="Tahoma" w:cs="Tahoma"/>
          <w:sz w:val="18"/>
          <w:szCs w:val="18"/>
        </w:rPr>
        <w:t xml:space="preserve"> na wska</w:t>
      </w:r>
      <w:r w:rsidR="00C44E3D" w:rsidRPr="00C44E3D">
        <w:rPr>
          <w:rFonts w:ascii="Tahoma" w:hAnsi="Tahoma" w:cs="Tahoma"/>
          <w:sz w:val="18"/>
          <w:szCs w:val="18"/>
        </w:rPr>
        <w:t>zane w Porozumieniu adresy e-mail Dostawcy/Wykonawcy Inwestora</w:t>
      </w:r>
      <w:r w:rsidR="00510AC7">
        <w:rPr>
          <w:rFonts w:ascii="Tahoma" w:hAnsi="Tahoma" w:cs="Tahoma"/>
          <w:sz w:val="18"/>
          <w:szCs w:val="18"/>
        </w:rPr>
        <w:t xml:space="preserve">. </w:t>
      </w:r>
    </w:p>
    <w:p w14:paraId="4C3BCCFE" w14:textId="7C98F3AD" w:rsidR="003A3110" w:rsidRPr="00C44E3D" w:rsidRDefault="003837B1" w:rsidP="00C44E3D">
      <w:pPr>
        <w:pStyle w:val="Nagwek"/>
        <w:tabs>
          <w:tab w:val="clear" w:pos="4536"/>
          <w:tab w:val="clear" w:pos="9072"/>
        </w:tabs>
        <w:spacing w:after="40"/>
        <w:ind w:left="709"/>
        <w:jc w:val="both"/>
        <w:rPr>
          <w:rFonts w:ascii="Tahoma" w:hAnsi="Tahoma" w:cs="Tahoma"/>
          <w:sz w:val="18"/>
          <w:szCs w:val="18"/>
        </w:rPr>
      </w:pPr>
      <w:r w:rsidRPr="00655CC9">
        <w:rPr>
          <w:rFonts w:ascii="Tahoma" w:hAnsi="Tahoma" w:cs="Tahoma"/>
          <w:bCs/>
          <w:sz w:val="18"/>
          <w:szCs w:val="18"/>
        </w:rPr>
        <w:t xml:space="preserve">  </w:t>
      </w:r>
    </w:p>
    <w:p w14:paraId="2D33FFAC" w14:textId="2314AD88" w:rsidR="003A3110" w:rsidRPr="00DB53A4" w:rsidRDefault="003A3110" w:rsidP="003A3110">
      <w:pPr>
        <w:pStyle w:val="Tekstpodstawowywcity3"/>
        <w:numPr>
          <w:ilvl w:val="0"/>
          <w:numId w:val="33"/>
        </w:numPr>
        <w:suppressAutoHyphens w:val="0"/>
        <w:spacing w:after="40"/>
        <w:jc w:val="both"/>
        <w:rPr>
          <w:rStyle w:val="articletitle"/>
          <w:rFonts w:ascii="Tahoma" w:hAnsi="Tahoma" w:cs="Tahoma"/>
          <w:iCs/>
          <w:sz w:val="18"/>
          <w:szCs w:val="18"/>
        </w:rPr>
      </w:pPr>
      <w:r w:rsidRPr="00C3139B">
        <w:rPr>
          <w:rFonts w:ascii="Tahoma" w:hAnsi="Tahoma" w:cs="Tahoma"/>
          <w:sz w:val="18"/>
          <w:szCs w:val="18"/>
        </w:rPr>
        <w:t>Wykonawca</w:t>
      </w:r>
      <w:r w:rsidR="00397010">
        <w:rPr>
          <w:rFonts w:ascii="Tahoma" w:hAnsi="Tahoma" w:cs="Tahoma"/>
          <w:sz w:val="18"/>
          <w:szCs w:val="18"/>
        </w:rPr>
        <w:t>/Dostawca Inwestora</w:t>
      </w:r>
      <w:r w:rsidRPr="00C3139B">
        <w:rPr>
          <w:rFonts w:ascii="Tahoma" w:hAnsi="Tahoma" w:cs="Tahoma"/>
          <w:sz w:val="18"/>
          <w:szCs w:val="18"/>
        </w:rPr>
        <w:t xml:space="preserve"> w wykonaniu obowiązku określonego w art. 4c ustawy z dnia 08.03.2013 r. </w:t>
      </w:r>
      <w:r w:rsidRPr="00C3139B">
        <w:rPr>
          <w:rFonts w:ascii="Tahoma" w:hAnsi="Tahoma" w:cs="Tahoma"/>
          <w:sz w:val="18"/>
          <w:szCs w:val="18"/>
          <w:shd w:val="clear" w:color="auto" w:fill="FFFFFF"/>
        </w:rPr>
        <w:t>o przeciwdziałaniu nadmiernym opóźnieniom w transakcjach handlowych,</w:t>
      </w:r>
      <w:r w:rsidRPr="00C3139B">
        <w:rPr>
          <w:rFonts w:ascii="Tahoma" w:hAnsi="Tahoma" w:cs="Tahoma"/>
          <w:sz w:val="18"/>
          <w:szCs w:val="18"/>
        </w:rPr>
        <w:t xml:space="preserve"> oświadcza, że </w:t>
      </w:r>
      <w:r w:rsidRPr="00F32E29">
        <w:rPr>
          <w:rFonts w:ascii="Tahoma" w:hAnsi="Tahoma" w:cs="Tahoma"/>
          <w:b/>
          <w:bCs/>
          <w:sz w:val="18"/>
          <w:szCs w:val="18"/>
        </w:rPr>
        <w:t>nie posiada</w:t>
      </w:r>
      <w:r w:rsidRPr="00C3139B">
        <w:rPr>
          <w:rFonts w:ascii="Tahoma" w:hAnsi="Tahoma" w:cs="Tahoma"/>
          <w:sz w:val="18"/>
          <w:szCs w:val="18"/>
        </w:rPr>
        <w:t xml:space="preserve"> </w:t>
      </w:r>
      <w:r w:rsidRPr="00B93AFD">
        <w:rPr>
          <w:rFonts w:ascii="Tahoma" w:hAnsi="Tahoma" w:cs="Tahoma"/>
          <w:b/>
          <w:bCs/>
          <w:sz w:val="18"/>
          <w:szCs w:val="18"/>
        </w:rPr>
        <w:t>status</w:t>
      </w:r>
      <w:r w:rsidR="00397010" w:rsidRPr="00B93AFD">
        <w:rPr>
          <w:rFonts w:ascii="Tahoma" w:hAnsi="Tahoma" w:cs="Tahoma"/>
          <w:b/>
          <w:bCs/>
          <w:sz w:val="18"/>
          <w:szCs w:val="18"/>
        </w:rPr>
        <w:t>u</w:t>
      </w:r>
      <w:r w:rsidR="00B93AFD">
        <w:rPr>
          <w:rFonts w:ascii="Tahoma" w:hAnsi="Tahoma" w:cs="Tahoma"/>
          <w:b/>
          <w:bCs/>
          <w:sz w:val="18"/>
          <w:szCs w:val="18"/>
        </w:rPr>
        <w:t>/posiada status</w:t>
      </w:r>
      <w:r w:rsidRPr="00C3139B">
        <w:rPr>
          <w:rFonts w:ascii="Tahoma" w:hAnsi="Tahoma" w:cs="Tahoma"/>
          <w:sz w:val="18"/>
          <w:szCs w:val="18"/>
        </w:rPr>
        <w:t xml:space="preserve"> dużego przedsiębiorcy w</w:t>
      </w:r>
      <w:r w:rsidRPr="00C3139B">
        <w:rPr>
          <w:rFonts w:ascii="Tahoma" w:hAnsi="Tahoma" w:cs="Tahoma"/>
          <w:sz w:val="18"/>
          <w:szCs w:val="18"/>
          <w:shd w:val="clear" w:color="auto" w:fill="FFFFFF"/>
        </w:rPr>
        <w:t xml:space="preserve"> rozumieniu art. 4 pkt 6) tej ustawy w związku z załącznikiem I do rozporządzenia Komisji (UE) nr 651/2014 z dnia 17.06.2014 r. </w:t>
      </w:r>
      <w:r w:rsidRPr="00C3139B">
        <w:rPr>
          <w:rFonts w:ascii="Tahoma" w:hAnsi="Tahoma" w:cs="Tahoma"/>
          <w:sz w:val="18"/>
          <w:szCs w:val="18"/>
        </w:rPr>
        <w:t>uznającego niektóre rodzaje pomocy za zgodne z rynkiem wewnętrznym w zastosowaniu art. 107 i 108 Traktatu (Dz.Urz.UE.L Nr 187, str. 1 ze zm.).</w:t>
      </w:r>
      <w:bookmarkStart w:id="1" w:name="highlightHit_9"/>
      <w:bookmarkStart w:id="2" w:name="highlightHit_10"/>
      <w:bookmarkStart w:id="3" w:name="highlightHit_11"/>
      <w:bookmarkStart w:id="4" w:name="highlightHit_12"/>
      <w:bookmarkStart w:id="5" w:name="highlightHit_13"/>
      <w:bookmarkStart w:id="6" w:name="highlightHit_14"/>
      <w:bookmarkStart w:id="7" w:name="highlightHit_15"/>
      <w:bookmarkEnd w:id="1"/>
      <w:bookmarkEnd w:id="2"/>
      <w:bookmarkEnd w:id="3"/>
      <w:bookmarkEnd w:id="4"/>
      <w:bookmarkEnd w:id="5"/>
      <w:bookmarkEnd w:id="6"/>
      <w:bookmarkEnd w:id="7"/>
      <w:r w:rsidRPr="00C3139B">
        <w:rPr>
          <w:rFonts w:ascii="Tahoma" w:hAnsi="Tahoma" w:cs="Tahoma"/>
          <w:sz w:val="18"/>
          <w:szCs w:val="18"/>
        </w:rPr>
        <w:t xml:space="preserve"> </w:t>
      </w:r>
      <w:r w:rsidR="00C251A0" w:rsidRPr="00C3139B">
        <w:rPr>
          <w:rFonts w:ascii="Tahoma" w:hAnsi="Tahoma" w:cs="Tahoma"/>
          <w:sz w:val="18"/>
          <w:szCs w:val="18"/>
        </w:rPr>
        <w:t>Wykonawca</w:t>
      </w:r>
      <w:r w:rsidR="00C251A0">
        <w:rPr>
          <w:rFonts w:ascii="Tahoma" w:hAnsi="Tahoma" w:cs="Tahoma"/>
          <w:sz w:val="18"/>
          <w:szCs w:val="18"/>
        </w:rPr>
        <w:t>/Dostawca Inwestora</w:t>
      </w:r>
      <w:r w:rsidRPr="00C3139B">
        <w:rPr>
          <w:rFonts w:ascii="Tahoma" w:hAnsi="Tahoma" w:cs="Tahoma"/>
          <w:bCs/>
          <w:sz w:val="18"/>
          <w:szCs w:val="18"/>
        </w:rPr>
        <w:t xml:space="preserve"> zobowiązuje się powiadomić </w:t>
      </w:r>
      <w:r w:rsidR="00C251A0">
        <w:rPr>
          <w:rFonts w:ascii="Tahoma" w:hAnsi="Tahoma" w:cs="Tahoma"/>
          <w:bCs/>
          <w:sz w:val="18"/>
          <w:szCs w:val="18"/>
        </w:rPr>
        <w:t>Generalnego Wykonawcę</w:t>
      </w:r>
      <w:r w:rsidRPr="00C3139B">
        <w:rPr>
          <w:rFonts w:ascii="Tahoma" w:hAnsi="Tahoma" w:cs="Tahoma"/>
          <w:bCs/>
          <w:sz w:val="18"/>
          <w:szCs w:val="18"/>
        </w:rPr>
        <w:t xml:space="preserve"> o utracie statusu dużego przedsiębiorcy w terminie 7 dni od daty wystąpienia przesłanek </w:t>
      </w:r>
      <w:r w:rsidRPr="00C3139B">
        <w:rPr>
          <w:rStyle w:val="articletitle"/>
          <w:rFonts w:ascii="Tahoma" w:hAnsi="Tahoma" w:cs="Tahoma"/>
          <w:bCs/>
          <w:sz w:val="18"/>
          <w:szCs w:val="18"/>
        </w:rPr>
        <w:t>uzasadniających zmianę statusu przedsiębiorcy</w:t>
      </w:r>
      <w:r w:rsidR="00397010">
        <w:rPr>
          <w:rStyle w:val="articletitle"/>
          <w:rFonts w:ascii="Tahoma" w:hAnsi="Tahoma" w:cs="Tahoma"/>
          <w:bCs/>
          <w:sz w:val="18"/>
          <w:szCs w:val="18"/>
        </w:rPr>
        <w:t>.</w:t>
      </w:r>
    </w:p>
    <w:p w14:paraId="5E3CAC6B" w14:textId="77777777" w:rsidR="00DB53A4" w:rsidRPr="00C657A6" w:rsidRDefault="00DB53A4" w:rsidP="00C657A6">
      <w:pPr>
        <w:ind w:left="360"/>
        <w:rPr>
          <w:rFonts w:ascii="Tahoma" w:hAnsi="Tahoma" w:cs="Tahoma"/>
          <w:iCs/>
          <w:sz w:val="18"/>
          <w:szCs w:val="18"/>
        </w:rPr>
      </w:pPr>
    </w:p>
    <w:p w14:paraId="59358EE5" w14:textId="157FFC80" w:rsidR="00A6069D" w:rsidRPr="00FE12AF" w:rsidRDefault="00DB53A4" w:rsidP="00A6069D">
      <w:pPr>
        <w:pStyle w:val="Tekstpodstawowywcity3"/>
        <w:numPr>
          <w:ilvl w:val="0"/>
          <w:numId w:val="33"/>
        </w:numPr>
        <w:suppressAutoHyphens w:val="0"/>
        <w:spacing w:after="40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C8080B">
        <w:rPr>
          <w:rFonts w:ascii="Tahoma" w:hAnsi="Tahoma" w:cs="Tahoma"/>
          <w:sz w:val="18"/>
          <w:szCs w:val="18"/>
        </w:rPr>
        <w:t xml:space="preserve">W każdym przypadku, w którym </w:t>
      </w:r>
      <w:r>
        <w:rPr>
          <w:rFonts w:ascii="Tahoma" w:hAnsi="Tahoma" w:cs="Tahoma"/>
          <w:sz w:val="18"/>
          <w:szCs w:val="18"/>
        </w:rPr>
        <w:t>Generalny Wykonawca</w:t>
      </w:r>
      <w:r w:rsidRPr="00C8080B">
        <w:rPr>
          <w:rFonts w:ascii="Tahoma" w:hAnsi="Tahoma" w:cs="Tahoma"/>
          <w:sz w:val="18"/>
          <w:szCs w:val="18"/>
        </w:rPr>
        <w:t xml:space="preserve"> uprawniony będzie do obciążenia </w:t>
      </w:r>
      <w:r>
        <w:rPr>
          <w:rFonts w:ascii="Tahoma" w:hAnsi="Tahoma" w:cs="Tahoma"/>
          <w:sz w:val="18"/>
          <w:szCs w:val="18"/>
        </w:rPr>
        <w:t>Dostawcy/</w:t>
      </w:r>
      <w:r w:rsidRPr="00C8080B">
        <w:rPr>
          <w:rFonts w:ascii="Tahoma" w:hAnsi="Tahoma" w:cs="Tahoma"/>
          <w:sz w:val="18"/>
          <w:szCs w:val="18"/>
        </w:rPr>
        <w:t>Wykonawcy</w:t>
      </w:r>
      <w:r>
        <w:rPr>
          <w:rFonts w:ascii="Tahoma" w:hAnsi="Tahoma" w:cs="Tahoma"/>
          <w:sz w:val="18"/>
          <w:szCs w:val="18"/>
        </w:rPr>
        <w:t xml:space="preserve"> Inwestora</w:t>
      </w:r>
      <w:r w:rsidRPr="00C8080B">
        <w:rPr>
          <w:rFonts w:ascii="Tahoma" w:hAnsi="Tahoma" w:cs="Tahoma"/>
          <w:sz w:val="18"/>
          <w:szCs w:val="18"/>
        </w:rPr>
        <w:t xml:space="preserve"> określonymi kosztami</w:t>
      </w:r>
      <w:r>
        <w:rPr>
          <w:rFonts w:ascii="Tahoma" w:hAnsi="Tahoma" w:cs="Tahoma"/>
          <w:sz w:val="18"/>
          <w:szCs w:val="18"/>
        </w:rPr>
        <w:t xml:space="preserve"> </w:t>
      </w:r>
      <w:r w:rsidRPr="00C8080B">
        <w:rPr>
          <w:rFonts w:ascii="Tahoma" w:hAnsi="Tahoma" w:cs="Tahoma"/>
          <w:sz w:val="18"/>
          <w:szCs w:val="18"/>
        </w:rPr>
        <w:t>wynikającymi m.in.</w:t>
      </w:r>
      <w:r>
        <w:rPr>
          <w:rFonts w:ascii="Tahoma" w:hAnsi="Tahoma" w:cs="Tahoma"/>
          <w:sz w:val="18"/>
          <w:szCs w:val="18"/>
        </w:rPr>
        <w:t xml:space="preserve"> </w:t>
      </w:r>
      <w:r w:rsidR="007607A7">
        <w:rPr>
          <w:rFonts w:ascii="Tahoma" w:hAnsi="Tahoma" w:cs="Tahoma"/>
          <w:sz w:val="18"/>
          <w:szCs w:val="18"/>
        </w:rPr>
        <w:t xml:space="preserve">ze </w:t>
      </w:r>
      <w:r w:rsidRPr="00C8080B">
        <w:rPr>
          <w:rFonts w:ascii="Tahoma" w:hAnsi="Tahoma" w:cs="Tahoma"/>
          <w:sz w:val="18"/>
          <w:szCs w:val="18"/>
        </w:rPr>
        <w:t xml:space="preserve">świadczenia na rzecz Wykonawcy </w:t>
      </w:r>
      <w:r>
        <w:rPr>
          <w:rFonts w:ascii="Tahoma" w:hAnsi="Tahoma" w:cs="Tahoma"/>
          <w:sz w:val="18"/>
          <w:szCs w:val="18"/>
        </w:rPr>
        <w:t>innych</w:t>
      </w:r>
      <w:r w:rsidRPr="00C8080B">
        <w:rPr>
          <w:rFonts w:ascii="Tahoma" w:hAnsi="Tahoma" w:cs="Tahoma"/>
          <w:sz w:val="18"/>
          <w:szCs w:val="18"/>
        </w:rPr>
        <w:t xml:space="preserve"> usług</w:t>
      </w:r>
      <w:r>
        <w:rPr>
          <w:rFonts w:ascii="Tahoma" w:hAnsi="Tahoma" w:cs="Tahoma"/>
          <w:sz w:val="18"/>
          <w:szCs w:val="18"/>
        </w:rPr>
        <w:t xml:space="preserve"> niż wskazanych w </w:t>
      </w:r>
      <w:r w:rsidR="00C657A6">
        <w:rPr>
          <w:rFonts w:ascii="Tahoma" w:hAnsi="Tahoma" w:cs="Tahoma"/>
          <w:sz w:val="18"/>
          <w:szCs w:val="18"/>
        </w:rPr>
        <w:t>§ 2 ust. 1</w:t>
      </w:r>
      <w:r w:rsidRPr="00C8080B">
        <w:rPr>
          <w:rFonts w:ascii="Tahoma" w:hAnsi="Tahoma" w:cs="Tahoma"/>
          <w:sz w:val="18"/>
          <w:szCs w:val="18"/>
        </w:rPr>
        <w:t xml:space="preserve">, koszty te rozliczane będą w drodze </w:t>
      </w:r>
      <w:r w:rsidRPr="00AF59BA">
        <w:rPr>
          <w:rFonts w:ascii="Tahoma" w:hAnsi="Tahoma" w:cs="Tahoma"/>
          <w:sz w:val="18"/>
          <w:szCs w:val="18"/>
        </w:rPr>
        <w:t>bezpośredniej zapłaty przez Wykonawcę</w:t>
      </w:r>
      <w:r w:rsidR="007607A7">
        <w:rPr>
          <w:rFonts w:ascii="Tahoma" w:hAnsi="Tahoma" w:cs="Tahoma"/>
          <w:sz w:val="18"/>
          <w:szCs w:val="18"/>
        </w:rPr>
        <w:t>/</w:t>
      </w:r>
      <w:r w:rsidR="007607A7" w:rsidRPr="00F32E29">
        <w:rPr>
          <w:rFonts w:ascii="Tahoma" w:hAnsi="Tahoma" w:cs="Tahoma"/>
          <w:sz w:val="18"/>
          <w:szCs w:val="18"/>
        </w:rPr>
        <w:t>Dostawcę Inwestora</w:t>
      </w:r>
      <w:r w:rsidRPr="00F32E29">
        <w:rPr>
          <w:rFonts w:ascii="Tahoma" w:hAnsi="Tahoma" w:cs="Tahoma"/>
          <w:sz w:val="18"/>
          <w:szCs w:val="18"/>
        </w:rPr>
        <w:t xml:space="preserve"> na rzecz </w:t>
      </w:r>
      <w:r w:rsidR="007607A7" w:rsidRPr="00F32E29">
        <w:rPr>
          <w:rFonts w:ascii="Tahoma" w:hAnsi="Tahoma" w:cs="Tahoma"/>
          <w:sz w:val="18"/>
          <w:szCs w:val="18"/>
        </w:rPr>
        <w:t>Generalnego Wykonawcy</w:t>
      </w:r>
      <w:r w:rsidRPr="00F32E29">
        <w:rPr>
          <w:rFonts w:ascii="Tahoma" w:hAnsi="Tahoma" w:cs="Tahoma"/>
          <w:sz w:val="18"/>
          <w:szCs w:val="18"/>
        </w:rPr>
        <w:t xml:space="preserve">. Koszty te płatne będą przez Wykonawcę przelewem, </w:t>
      </w:r>
      <w:r w:rsidRPr="00F32E29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w terminie </w:t>
      </w:r>
      <w:r w:rsidR="00DC7D62" w:rsidRPr="00F32E29">
        <w:rPr>
          <w:rFonts w:ascii="Tahoma" w:hAnsi="Tahoma" w:cs="Tahoma"/>
          <w:b/>
          <w:bCs/>
          <w:color w:val="000000" w:themeColor="text1"/>
          <w:sz w:val="18"/>
          <w:szCs w:val="18"/>
        </w:rPr>
        <w:t>14</w:t>
      </w:r>
      <w:r w:rsidRPr="00F32E29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dni licząc </w:t>
      </w:r>
      <w:r w:rsidRPr="0058576D">
        <w:rPr>
          <w:rFonts w:ascii="Tahoma" w:hAnsi="Tahoma" w:cs="Tahoma"/>
          <w:color w:val="000000" w:themeColor="text1"/>
          <w:sz w:val="18"/>
          <w:szCs w:val="18"/>
        </w:rPr>
        <w:t xml:space="preserve">od daty </w:t>
      </w:r>
      <w:r w:rsidR="00D0258F">
        <w:rPr>
          <w:rFonts w:ascii="Tahoma" w:hAnsi="Tahoma" w:cs="Tahoma"/>
          <w:color w:val="000000" w:themeColor="text1"/>
          <w:sz w:val="18"/>
          <w:szCs w:val="18"/>
        </w:rPr>
        <w:t>doręczenia</w:t>
      </w:r>
      <w:r w:rsidRPr="0058576D">
        <w:rPr>
          <w:rFonts w:ascii="Tahoma" w:hAnsi="Tahoma" w:cs="Tahoma"/>
          <w:color w:val="000000" w:themeColor="text1"/>
          <w:sz w:val="18"/>
          <w:szCs w:val="18"/>
        </w:rPr>
        <w:t xml:space="preserve"> Wykonawc</w:t>
      </w:r>
      <w:r w:rsidR="00D0258F">
        <w:rPr>
          <w:rFonts w:ascii="Tahoma" w:hAnsi="Tahoma" w:cs="Tahoma"/>
          <w:color w:val="000000" w:themeColor="text1"/>
          <w:sz w:val="18"/>
          <w:szCs w:val="18"/>
        </w:rPr>
        <w:t>y</w:t>
      </w:r>
      <w:r w:rsidR="007607A7" w:rsidRPr="0058576D">
        <w:rPr>
          <w:rFonts w:ascii="Tahoma" w:hAnsi="Tahoma" w:cs="Tahoma"/>
          <w:color w:val="000000" w:themeColor="text1"/>
          <w:sz w:val="18"/>
          <w:szCs w:val="18"/>
        </w:rPr>
        <w:t>/Dostawc</w:t>
      </w:r>
      <w:r w:rsidR="00D0258F">
        <w:rPr>
          <w:rFonts w:ascii="Tahoma" w:hAnsi="Tahoma" w:cs="Tahoma"/>
          <w:color w:val="000000" w:themeColor="text1"/>
          <w:sz w:val="18"/>
          <w:szCs w:val="18"/>
        </w:rPr>
        <w:t>y</w:t>
      </w:r>
      <w:r w:rsidR="007607A7" w:rsidRPr="0058576D">
        <w:rPr>
          <w:rFonts w:ascii="Tahoma" w:hAnsi="Tahoma" w:cs="Tahoma"/>
          <w:color w:val="000000" w:themeColor="text1"/>
          <w:sz w:val="18"/>
          <w:szCs w:val="18"/>
        </w:rPr>
        <w:t xml:space="preserve"> Inwestora</w:t>
      </w:r>
      <w:r w:rsidRPr="0058576D">
        <w:rPr>
          <w:rFonts w:ascii="Tahoma" w:hAnsi="Tahoma" w:cs="Tahoma"/>
          <w:color w:val="000000" w:themeColor="text1"/>
          <w:sz w:val="18"/>
          <w:szCs w:val="18"/>
        </w:rPr>
        <w:t xml:space="preserve"> przesyłki poleconej zawierającej fakturę</w:t>
      </w:r>
      <w:r w:rsidR="008B09C1">
        <w:rPr>
          <w:rFonts w:ascii="Tahoma" w:hAnsi="Tahoma" w:cs="Tahoma"/>
          <w:color w:val="000000" w:themeColor="text1"/>
          <w:sz w:val="18"/>
          <w:szCs w:val="18"/>
        </w:rPr>
        <w:t xml:space="preserve">, </w:t>
      </w:r>
      <w:r w:rsidR="008B09C1" w:rsidRPr="0058576D">
        <w:rPr>
          <w:rFonts w:ascii="Tahoma" w:hAnsi="Tahoma" w:cs="Tahoma"/>
          <w:color w:val="000000" w:themeColor="text1"/>
          <w:sz w:val="18"/>
          <w:szCs w:val="18"/>
        </w:rPr>
        <w:t>not</w:t>
      </w:r>
      <w:r w:rsidR="008B09C1">
        <w:rPr>
          <w:rFonts w:ascii="Tahoma" w:hAnsi="Tahoma" w:cs="Tahoma"/>
          <w:color w:val="000000" w:themeColor="text1"/>
          <w:sz w:val="18"/>
          <w:szCs w:val="18"/>
        </w:rPr>
        <w:t>ę</w:t>
      </w:r>
      <w:r w:rsidR="008B09C1" w:rsidRPr="0058576D">
        <w:rPr>
          <w:rFonts w:ascii="Tahoma" w:hAnsi="Tahoma" w:cs="Tahoma"/>
          <w:color w:val="000000" w:themeColor="text1"/>
          <w:sz w:val="18"/>
          <w:szCs w:val="18"/>
        </w:rPr>
        <w:t xml:space="preserve"> wystawione</w:t>
      </w:r>
      <w:r w:rsidR="008B09C1">
        <w:rPr>
          <w:rFonts w:ascii="Tahoma" w:hAnsi="Tahoma" w:cs="Tahoma"/>
          <w:color w:val="000000" w:themeColor="text1"/>
          <w:sz w:val="18"/>
          <w:szCs w:val="18"/>
        </w:rPr>
        <w:t>ą</w:t>
      </w:r>
      <w:r w:rsidR="008B09C1" w:rsidRPr="0058576D">
        <w:rPr>
          <w:rFonts w:ascii="Tahoma" w:hAnsi="Tahoma" w:cs="Tahoma"/>
          <w:color w:val="000000" w:themeColor="text1"/>
          <w:sz w:val="18"/>
          <w:szCs w:val="18"/>
        </w:rPr>
        <w:t xml:space="preserve"> przez Generalnego Wykonawcę</w:t>
      </w:r>
      <w:r w:rsidR="008B09C1">
        <w:rPr>
          <w:rFonts w:ascii="Tahoma" w:hAnsi="Tahoma" w:cs="Tahoma"/>
          <w:color w:val="000000" w:themeColor="text1"/>
          <w:sz w:val="18"/>
          <w:szCs w:val="18"/>
        </w:rPr>
        <w:t>,</w:t>
      </w:r>
      <w:r w:rsidR="00DC592F" w:rsidRPr="0058576D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DC592F" w:rsidRPr="00FE12AF">
        <w:rPr>
          <w:rFonts w:ascii="Tahoma" w:hAnsi="Tahoma" w:cs="Tahoma"/>
          <w:iCs/>
          <w:sz w:val="18"/>
          <w:szCs w:val="18"/>
        </w:rPr>
        <w:t>albo przesłania do KSeF prawidłowo wystawionej faktury</w:t>
      </w:r>
      <w:r w:rsidRPr="00FE12AF">
        <w:rPr>
          <w:rFonts w:ascii="Tahoma" w:hAnsi="Tahoma" w:cs="Tahoma"/>
          <w:sz w:val="18"/>
          <w:szCs w:val="18"/>
        </w:rPr>
        <w:t xml:space="preserve">. Rachunkiem bankowym właściwym dla dokonania płatności będzie rachunek nr </w:t>
      </w:r>
      <w:r w:rsidRPr="00FE12AF">
        <w:rPr>
          <w:rFonts w:ascii="Tahoma" w:hAnsi="Tahoma" w:cs="Tahoma"/>
          <w:b/>
          <w:bCs/>
          <w:sz w:val="18"/>
          <w:szCs w:val="18"/>
        </w:rPr>
        <w:t>02 1240 1037 1111 0010 0480 4344.</w:t>
      </w:r>
    </w:p>
    <w:p w14:paraId="76B7CCCB" w14:textId="77777777" w:rsidR="00A6069D" w:rsidRPr="00A6069D" w:rsidRDefault="00A6069D" w:rsidP="00A6069D">
      <w:pPr>
        <w:ind w:left="360"/>
        <w:rPr>
          <w:rFonts w:ascii="Tahoma" w:hAnsi="Tahoma" w:cs="Tahoma"/>
          <w:bCs/>
          <w:sz w:val="18"/>
          <w:szCs w:val="18"/>
        </w:rPr>
      </w:pPr>
    </w:p>
    <w:p w14:paraId="27C8D08D" w14:textId="33822DE7" w:rsidR="005D33FE" w:rsidRPr="00F32E29" w:rsidRDefault="00A6069D" w:rsidP="00A6069D">
      <w:pPr>
        <w:pStyle w:val="Tekstpodstawowywcity3"/>
        <w:numPr>
          <w:ilvl w:val="0"/>
          <w:numId w:val="33"/>
        </w:numPr>
        <w:suppressAutoHyphens w:val="0"/>
        <w:spacing w:after="40"/>
        <w:jc w:val="both"/>
        <w:rPr>
          <w:rFonts w:ascii="Tahoma" w:hAnsi="Tahoma" w:cs="Tahoma"/>
          <w:iCs/>
          <w:sz w:val="18"/>
          <w:szCs w:val="18"/>
        </w:rPr>
      </w:pPr>
      <w:r w:rsidRPr="00A6069D">
        <w:rPr>
          <w:rFonts w:ascii="Tahoma" w:hAnsi="Tahoma" w:cs="Tahoma"/>
          <w:bCs/>
          <w:sz w:val="18"/>
          <w:szCs w:val="18"/>
        </w:rPr>
        <w:t>W związku z brakiem możliwości zorganizowania dodatkowego zaplecza budowy Generalny Wykonawca, w zależności od dostępności kontenerów na zapleczu, dopuszcza możliwość wynajmu przez Wykonawc</w:t>
      </w:r>
      <w:r>
        <w:rPr>
          <w:rFonts w:ascii="Tahoma" w:hAnsi="Tahoma" w:cs="Tahoma"/>
          <w:bCs/>
          <w:sz w:val="18"/>
          <w:szCs w:val="18"/>
        </w:rPr>
        <w:t>ę/Dostawcę In</w:t>
      </w:r>
      <w:r w:rsidR="00E507E8">
        <w:rPr>
          <w:rFonts w:ascii="Tahoma" w:hAnsi="Tahoma" w:cs="Tahoma"/>
          <w:bCs/>
          <w:sz w:val="18"/>
          <w:szCs w:val="18"/>
        </w:rPr>
        <w:t>westora</w:t>
      </w:r>
      <w:r w:rsidRPr="00A6069D">
        <w:rPr>
          <w:rFonts w:ascii="Tahoma" w:hAnsi="Tahoma" w:cs="Tahoma"/>
          <w:bCs/>
          <w:sz w:val="18"/>
          <w:szCs w:val="18"/>
        </w:rPr>
        <w:t xml:space="preserve"> od Generalnego Wykonawcy kontenerów w cenie 1 500,00 zł (słownie: tysiąc </w:t>
      </w:r>
      <w:r w:rsidRPr="00763EFA">
        <w:rPr>
          <w:rFonts w:ascii="Tahoma" w:hAnsi="Tahoma" w:cs="Tahoma"/>
          <w:bCs/>
          <w:sz w:val="18"/>
          <w:szCs w:val="18"/>
        </w:rPr>
        <w:t>pięćset złotych 00/100) miesięcznie za wynajem 1 kontenera.</w:t>
      </w:r>
      <w:r w:rsidR="001E7138" w:rsidRPr="00763EFA">
        <w:rPr>
          <w:rFonts w:ascii="Tahoma" w:hAnsi="Tahoma" w:cs="Tahoma"/>
          <w:bCs/>
          <w:sz w:val="18"/>
          <w:szCs w:val="18"/>
        </w:rPr>
        <w:t xml:space="preserve"> </w:t>
      </w:r>
      <w:r w:rsidR="00763EFA" w:rsidRPr="00763EFA">
        <w:rPr>
          <w:rFonts w:ascii="Tahoma" w:hAnsi="Tahoma" w:cs="Tahoma"/>
          <w:spacing w:val="-4"/>
          <w:sz w:val="18"/>
          <w:szCs w:val="18"/>
        </w:rPr>
        <w:t xml:space="preserve">Należności za wynajem kontenera/kontenerów rozliczane będą przez </w:t>
      </w:r>
      <w:r w:rsidR="00C23EB8">
        <w:rPr>
          <w:rFonts w:ascii="Tahoma" w:hAnsi="Tahoma" w:cs="Tahoma"/>
          <w:spacing w:val="-4"/>
          <w:sz w:val="18"/>
          <w:szCs w:val="18"/>
        </w:rPr>
        <w:t>Generalnego Wykonawcę</w:t>
      </w:r>
      <w:r w:rsidR="001E7138" w:rsidRPr="00763EFA">
        <w:rPr>
          <w:rFonts w:ascii="Tahoma" w:hAnsi="Tahoma" w:cs="Tahoma"/>
          <w:bCs/>
          <w:sz w:val="18"/>
          <w:szCs w:val="18"/>
        </w:rPr>
        <w:t xml:space="preserve"> </w:t>
      </w:r>
      <w:r w:rsidR="00944C82">
        <w:rPr>
          <w:rFonts w:ascii="Tahoma" w:hAnsi="Tahoma" w:cs="Tahoma"/>
          <w:bCs/>
          <w:sz w:val="18"/>
          <w:szCs w:val="18"/>
        </w:rPr>
        <w:t xml:space="preserve">w sposób określony w ust. </w:t>
      </w:r>
      <w:r w:rsidR="00C23EB8">
        <w:rPr>
          <w:rFonts w:ascii="Tahoma" w:hAnsi="Tahoma" w:cs="Tahoma"/>
          <w:bCs/>
          <w:sz w:val="18"/>
          <w:szCs w:val="18"/>
        </w:rPr>
        <w:t>10</w:t>
      </w:r>
      <w:r w:rsidR="00944C82">
        <w:rPr>
          <w:rFonts w:ascii="Tahoma" w:hAnsi="Tahoma" w:cs="Tahoma"/>
          <w:bCs/>
          <w:sz w:val="18"/>
          <w:szCs w:val="18"/>
        </w:rPr>
        <w:t xml:space="preserve"> powyżej. </w:t>
      </w:r>
    </w:p>
    <w:p w14:paraId="5F2BBDD2" w14:textId="77777777" w:rsidR="002C5337" w:rsidRPr="002C5337" w:rsidRDefault="002C5337" w:rsidP="002C5337">
      <w:pPr>
        <w:spacing w:after="40"/>
        <w:jc w:val="both"/>
        <w:rPr>
          <w:rFonts w:ascii="Tahoma" w:hAnsi="Tahoma" w:cs="Tahoma"/>
          <w:sz w:val="18"/>
          <w:szCs w:val="18"/>
        </w:rPr>
      </w:pPr>
    </w:p>
    <w:p w14:paraId="7FF6D42D" w14:textId="77777777" w:rsidR="00F82042" w:rsidRDefault="002C5337" w:rsidP="002C5337">
      <w:pPr>
        <w:spacing w:after="40"/>
        <w:jc w:val="center"/>
        <w:rPr>
          <w:rFonts w:ascii="Tahoma" w:hAnsi="Tahoma" w:cs="Tahoma"/>
          <w:b/>
          <w:bCs/>
          <w:sz w:val="18"/>
          <w:szCs w:val="18"/>
        </w:rPr>
      </w:pPr>
      <w:r w:rsidRPr="002C5337">
        <w:rPr>
          <w:rFonts w:ascii="Tahoma" w:hAnsi="Tahoma" w:cs="Tahoma"/>
          <w:b/>
          <w:bCs/>
          <w:sz w:val="18"/>
          <w:szCs w:val="18"/>
        </w:rPr>
        <w:t xml:space="preserve">§ </w:t>
      </w:r>
      <w:r>
        <w:rPr>
          <w:rFonts w:ascii="Tahoma" w:hAnsi="Tahoma" w:cs="Tahoma"/>
          <w:b/>
          <w:bCs/>
          <w:sz w:val="18"/>
          <w:szCs w:val="18"/>
        </w:rPr>
        <w:t>3</w:t>
      </w:r>
      <w:r w:rsidRPr="002C5337">
        <w:rPr>
          <w:rFonts w:ascii="Tahoma" w:hAnsi="Tahoma" w:cs="Tahoma"/>
          <w:b/>
          <w:bCs/>
          <w:sz w:val="18"/>
          <w:szCs w:val="18"/>
        </w:rPr>
        <w:t xml:space="preserve"> </w:t>
      </w:r>
    </w:p>
    <w:p w14:paraId="2C1DFFDA" w14:textId="07B6841C" w:rsidR="002C5337" w:rsidRDefault="002C5337" w:rsidP="002C5337">
      <w:pPr>
        <w:spacing w:after="40"/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  <w:r w:rsidRPr="00F82042">
        <w:rPr>
          <w:rFonts w:ascii="Tahoma" w:hAnsi="Tahoma" w:cs="Tahoma"/>
          <w:b/>
          <w:bCs/>
          <w:sz w:val="18"/>
          <w:szCs w:val="18"/>
          <w:u w:val="single"/>
        </w:rPr>
        <w:t>PRZEDSTAWICIELE STRON, KORESPONDENCJA</w:t>
      </w:r>
    </w:p>
    <w:p w14:paraId="4929D5E6" w14:textId="77777777" w:rsidR="00F82042" w:rsidRPr="00F82042" w:rsidRDefault="00F82042" w:rsidP="002C5337">
      <w:pPr>
        <w:spacing w:after="40"/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</w:p>
    <w:p w14:paraId="15ED0A84" w14:textId="16EAC963" w:rsidR="002C5337" w:rsidRPr="00047E68" w:rsidRDefault="002C5337" w:rsidP="00377D2D">
      <w:pPr>
        <w:numPr>
          <w:ilvl w:val="0"/>
          <w:numId w:val="39"/>
        </w:numPr>
        <w:spacing w:after="40"/>
        <w:ind w:left="851" w:hanging="426"/>
        <w:jc w:val="both"/>
        <w:rPr>
          <w:rFonts w:ascii="Tahoma" w:hAnsi="Tahoma" w:cs="Tahoma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 xml:space="preserve">Przedstawiciele </w:t>
      </w:r>
      <w:r w:rsidR="00AE0E0B">
        <w:rPr>
          <w:rFonts w:ascii="Tahoma" w:hAnsi="Tahoma" w:cs="Tahoma"/>
          <w:sz w:val="18"/>
          <w:szCs w:val="18"/>
        </w:rPr>
        <w:t>Generalnego Wykonawcy:</w:t>
      </w:r>
      <w:r w:rsidR="004A446D">
        <w:rPr>
          <w:rFonts w:ascii="Tahoma" w:hAnsi="Tahoma" w:cs="Tahoma"/>
          <w:sz w:val="18"/>
          <w:szCs w:val="18"/>
        </w:rPr>
        <w:t xml:space="preserve"> </w:t>
      </w:r>
    </w:p>
    <w:p w14:paraId="41B925E5" w14:textId="445C0555" w:rsidR="002C5337" w:rsidRDefault="002C5337" w:rsidP="00AE0E0B">
      <w:pPr>
        <w:spacing w:after="40"/>
        <w:ind w:left="993"/>
        <w:rPr>
          <w:rFonts w:ascii="Tahoma" w:hAnsi="Tahoma" w:cs="Tahoma"/>
          <w:sz w:val="18"/>
          <w:szCs w:val="18"/>
        </w:rPr>
      </w:pPr>
    </w:p>
    <w:p w14:paraId="4BEC53EA" w14:textId="00CE92C0" w:rsidR="00226D64" w:rsidRPr="000150A7" w:rsidRDefault="00851A74" w:rsidP="000150A7">
      <w:pPr>
        <w:pStyle w:val="Akapitzlist"/>
        <w:numPr>
          <w:ilvl w:val="0"/>
          <w:numId w:val="46"/>
        </w:numPr>
        <w:spacing w:after="40"/>
        <w:ind w:left="1276"/>
        <w:rPr>
          <w:rFonts w:ascii="Tahoma" w:hAnsi="Tahoma" w:cs="Tahoma"/>
          <w:sz w:val="18"/>
          <w:szCs w:val="18"/>
        </w:rPr>
      </w:pPr>
      <w:r w:rsidRPr="000150A7">
        <w:rPr>
          <w:rFonts w:ascii="Tahoma" w:hAnsi="Tahoma" w:cs="Tahoma"/>
          <w:sz w:val="18"/>
          <w:szCs w:val="18"/>
        </w:rPr>
        <w:t xml:space="preserve">Adam Olejniczak – Kierownik Budowy </w:t>
      </w:r>
      <w:r w:rsidR="004A446D" w:rsidRPr="000150A7">
        <w:rPr>
          <w:rFonts w:ascii="Tahoma" w:hAnsi="Tahoma" w:cs="Tahoma"/>
          <w:sz w:val="18"/>
          <w:szCs w:val="18"/>
        </w:rPr>
        <w:t xml:space="preserve">tel. </w:t>
      </w:r>
      <w:r w:rsidR="000F24A0" w:rsidRPr="000150A7">
        <w:rPr>
          <w:rFonts w:ascii="Tahoma" w:hAnsi="Tahoma" w:cs="Tahoma"/>
          <w:sz w:val="18"/>
          <w:szCs w:val="18"/>
        </w:rPr>
        <w:t>571 332 407,</w:t>
      </w:r>
      <w:r w:rsidR="004A446D" w:rsidRPr="000150A7">
        <w:rPr>
          <w:rFonts w:ascii="Tahoma" w:hAnsi="Tahoma" w:cs="Tahoma"/>
          <w:sz w:val="18"/>
          <w:szCs w:val="18"/>
        </w:rPr>
        <w:t xml:space="preserve"> e-mail: </w:t>
      </w:r>
      <w:r w:rsidR="000150A7" w:rsidRPr="000150A7">
        <w:rPr>
          <w:rFonts w:ascii="Tahoma" w:hAnsi="Tahoma" w:cs="Tahoma"/>
          <w:spacing w:val="-4"/>
          <w:sz w:val="18"/>
          <w:szCs w:val="18"/>
        </w:rPr>
        <w:t>adam.olejniczak@budimex.pl</w:t>
      </w:r>
    </w:p>
    <w:p w14:paraId="1DF4CF2C" w14:textId="79FA48DC" w:rsidR="00226D64" w:rsidRPr="000150A7" w:rsidRDefault="00851A74" w:rsidP="000150A7">
      <w:pPr>
        <w:pStyle w:val="Akapitzlist"/>
        <w:numPr>
          <w:ilvl w:val="0"/>
          <w:numId w:val="46"/>
        </w:numPr>
        <w:spacing w:after="40"/>
        <w:ind w:left="1276"/>
        <w:rPr>
          <w:rFonts w:ascii="Tahoma" w:hAnsi="Tahoma" w:cs="Tahoma"/>
          <w:sz w:val="18"/>
          <w:szCs w:val="18"/>
        </w:rPr>
      </w:pPr>
      <w:r w:rsidRPr="000150A7">
        <w:rPr>
          <w:rFonts w:ascii="Tahoma" w:hAnsi="Tahoma" w:cs="Tahoma"/>
          <w:sz w:val="18"/>
          <w:szCs w:val="18"/>
        </w:rPr>
        <w:t>Grzegorz Kowalski – Kierownik Kontraktu</w:t>
      </w:r>
      <w:r w:rsidR="004A446D" w:rsidRPr="000150A7">
        <w:rPr>
          <w:rFonts w:ascii="Tahoma" w:hAnsi="Tahoma" w:cs="Tahoma"/>
          <w:sz w:val="18"/>
          <w:szCs w:val="18"/>
        </w:rPr>
        <w:t xml:space="preserve"> tel. </w:t>
      </w:r>
      <w:r w:rsidR="000150A7" w:rsidRPr="000150A7">
        <w:rPr>
          <w:rFonts w:ascii="Tahoma" w:hAnsi="Tahoma" w:cs="Tahoma"/>
          <w:sz w:val="18"/>
          <w:szCs w:val="18"/>
        </w:rPr>
        <w:t>571 296 917,</w:t>
      </w:r>
      <w:r w:rsidR="004A446D" w:rsidRPr="000150A7">
        <w:rPr>
          <w:rFonts w:ascii="Tahoma" w:hAnsi="Tahoma" w:cs="Tahoma"/>
          <w:sz w:val="18"/>
          <w:szCs w:val="18"/>
        </w:rPr>
        <w:t xml:space="preserve"> e-mail: </w:t>
      </w:r>
      <w:r w:rsidR="000150A7" w:rsidRPr="000150A7">
        <w:rPr>
          <w:rFonts w:ascii="Tahoma" w:hAnsi="Tahoma" w:cs="Tahoma"/>
          <w:spacing w:val="-4"/>
          <w:sz w:val="18"/>
          <w:szCs w:val="18"/>
        </w:rPr>
        <w:t>grzegorz.kowalski@budimex.pl</w:t>
      </w:r>
    </w:p>
    <w:p w14:paraId="52351516" w14:textId="77777777" w:rsidR="00047E68" w:rsidRPr="00226D64" w:rsidRDefault="00047E68" w:rsidP="00AE0E0B">
      <w:pPr>
        <w:pStyle w:val="Akapitzlist"/>
        <w:spacing w:after="40"/>
        <w:ind w:left="993"/>
        <w:rPr>
          <w:rFonts w:ascii="Tahoma" w:hAnsi="Tahoma" w:cs="Tahoma"/>
          <w:sz w:val="18"/>
          <w:szCs w:val="18"/>
          <w:highlight w:val="yellow"/>
        </w:rPr>
      </w:pPr>
    </w:p>
    <w:p w14:paraId="34FCF376" w14:textId="3CD0A4DC" w:rsidR="00603DB2" w:rsidRDefault="00AE0E0B" w:rsidP="00603DB2">
      <w:pPr>
        <w:numPr>
          <w:ilvl w:val="0"/>
          <w:numId w:val="39"/>
        </w:numPr>
        <w:spacing w:after="40"/>
        <w:ind w:left="851" w:hanging="426"/>
        <w:jc w:val="both"/>
        <w:rPr>
          <w:rFonts w:ascii="Tahoma" w:hAnsi="Tahoma" w:cs="Tahoma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 xml:space="preserve">Przedstawiciele </w:t>
      </w:r>
      <w:r w:rsidRPr="00047E68">
        <w:rPr>
          <w:rFonts w:ascii="Tahoma" w:hAnsi="Tahoma" w:cs="Tahoma"/>
          <w:sz w:val="18"/>
          <w:szCs w:val="18"/>
        </w:rPr>
        <w:t>Dostawcy/Wykonawcy</w:t>
      </w:r>
      <w:r>
        <w:rPr>
          <w:rFonts w:ascii="Tahoma" w:hAnsi="Tahoma" w:cs="Tahoma"/>
          <w:sz w:val="18"/>
          <w:szCs w:val="18"/>
        </w:rPr>
        <w:t xml:space="preserve"> Inwestora:</w:t>
      </w:r>
    </w:p>
    <w:p w14:paraId="7E6E9CAF" w14:textId="77777777" w:rsidR="00D4239A" w:rsidRDefault="00D4239A" w:rsidP="00D4239A">
      <w:pPr>
        <w:spacing w:after="40"/>
        <w:ind w:left="851"/>
        <w:jc w:val="both"/>
        <w:rPr>
          <w:rFonts w:ascii="Tahoma" w:hAnsi="Tahoma" w:cs="Tahoma"/>
          <w:sz w:val="18"/>
          <w:szCs w:val="18"/>
        </w:rPr>
      </w:pPr>
    </w:p>
    <w:p w14:paraId="1AA02F2B" w14:textId="0124D635" w:rsidR="00D4239A" w:rsidRDefault="00D4239A" w:rsidP="00D4239A">
      <w:pPr>
        <w:spacing w:after="40"/>
        <w:ind w:left="85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</w:t>
      </w:r>
    </w:p>
    <w:p w14:paraId="4601198D" w14:textId="39A5D372" w:rsidR="00D4239A" w:rsidRDefault="00D4239A" w:rsidP="00D4239A">
      <w:pPr>
        <w:spacing w:after="40"/>
        <w:ind w:left="85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</w:t>
      </w:r>
    </w:p>
    <w:p w14:paraId="0000349B" w14:textId="7797D069" w:rsidR="00D4239A" w:rsidRDefault="00D4239A" w:rsidP="00D4239A">
      <w:pPr>
        <w:spacing w:after="40"/>
        <w:ind w:left="851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……………………………………………………………………</w:t>
      </w:r>
    </w:p>
    <w:p w14:paraId="1F094247" w14:textId="77777777" w:rsidR="00F32E29" w:rsidRPr="00314F6C" w:rsidRDefault="00F32E29" w:rsidP="00F32E29">
      <w:pPr>
        <w:spacing w:after="40"/>
        <w:rPr>
          <w:rFonts w:ascii="Tahoma" w:hAnsi="Tahoma" w:cs="Tahoma"/>
          <w:sz w:val="18"/>
          <w:szCs w:val="18"/>
          <w:lang w:val="de-DE"/>
        </w:rPr>
      </w:pPr>
    </w:p>
    <w:p w14:paraId="62618C7A" w14:textId="22706595" w:rsidR="002C5337" w:rsidRPr="007761C9" w:rsidRDefault="002C5337" w:rsidP="007761C9">
      <w:pPr>
        <w:pStyle w:val="Akapitzlist"/>
        <w:numPr>
          <w:ilvl w:val="0"/>
          <w:numId w:val="39"/>
        </w:numPr>
        <w:spacing w:after="40"/>
        <w:jc w:val="both"/>
        <w:rPr>
          <w:rFonts w:ascii="Tahoma" w:hAnsi="Tahoma" w:cs="Tahoma"/>
          <w:sz w:val="18"/>
          <w:szCs w:val="18"/>
        </w:rPr>
      </w:pPr>
      <w:r w:rsidRPr="007761C9">
        <w:rPr>
          <w:rFonts w:ascii="Tahoma" w:hAnsi="Tahoma" w:cs="Tahoma"/>
          <w:spacing w:val="-4"/>
          <w:sz w:val="18"/>
          <w:szCs w:val="18"/>
        </w:rPr>
        <w:t xml:space="preserve">Jeżeli </w:t>
      </w:r>
      <w:r w:rsidR="00595426" w:rsidRPr="007761C9">
        <w:rPr>
          <w:rFonts w:ascii="Tahoma" w:hAnsi="Tahoma" w:cs="Tahoma"/>
          <w:spacing w:val="-4"/>
          <w:sz w:val="18"/>
          <w:szCs w:val="18"/>
        </w:rPr>
        <w:t>Porozumienie</w:t>
      </w:r>
      <w:r w:rsidRPr="007761C9">
        <w:rPr>
          <w:rFonts w:ascii="Tahoma" w:hAnsi="Tahoma" w:cs="Tahoma"/>
          <w:spacing w:val="-4"/>
          <w:sz w:val="18"/>
          <w:szCs w:val="18"/>
        </w:rPr>
        <w:t xml:space="preserve"> nie przewiduje dla danej czynności, dokonywanej między jej Stronami, związanej lub wynikającej z </w:t>
      </w:r>
      <w:r w:rsidR="00595426" w:rsidRPr="007761C9">
        <w:rPr>
          <w:rFonts w:ascii="Tahoma" w:hAnsi="Tahoma" w:cs="Tahoma"/>
          <w:spacing w:val="-4"/>
          <w:sz w:val="18"/>
          <w:szCs w:val="18"/>
        </w:rPr>
        <w:t>Porozumienia</w:t>
      </w:r>
      <w:r w:rsidRPr="007761C9">
        <w:rPr>
          <w:rFonts w:ascii="Tahoma" w:hAnsi="Tahoma" w:cs="Tahoma"/>
          <w:spacing w:val="-4"/>
          <w:sz w:val="18"/>
          <w:szCs w:val="18"/>
        </w:rPr>
        <w:t>, w tym dla korespondencji Stron - formy pisemnej lub też formy pisemnej pod rygorem nieważności,  to wszelkie takie czynności, w tym zawiadomienia/powiadomienia, wezwania, wystąpienia, oświadczenia, potwierdzenia, wnioski, itp., dokonywane będą w postaci formy dokumentowej, tj.: poczty elektronicznej (e-mail) na następujące numery i adresy e-mail Stron:</w:t>
      </w:r>
      <w:r w:rsidRPr="007761C9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</w:p>
    <w:p w14:paraId="53570B92" w14:textId="77777777" w:rsidR="002C5337" w:rsidRPr="002C5337" w:rsidRDefault="002C5337" w:rsidP="00AE0E0B">
      <w:pPr>
        <w:pStyle w:val="Akapitzlist"/>
        <w:spacing w:after="40" w:line="240" w:lineRule="auto"/>
        <w:ind w:left="1560"/>
        <w:contextualSpacing w:val="0"/>
        <w:rPr>
          <w:rFonts w:ascii="Tahoma" w:hAnsi="Tahoma" w:cs="Tahoma"/>
          <w:sz w:val="18"/>
          <w:szCs w:val="18"/>
        </w:rPr>
      </w:pPr>
    </w:p>
    <w:p w14:paraId="7EB2E438" w14:textId="2B910180" w:rsidR="002C5337" w:rsidRPr="00595426" w:rsidRDefault="002C5337" w:rsidP="00AE0E0B">
      <w:pPr>
        <w:pStyle w:val="Akapitzlist"/>
        <w:numPr>
          <w:ilvl w:val="0"/>
          <w:numId w:val="41"/>
        </w:numPr>
        <w:spacing w:after="40" w:line="240" w:lineRule="auto"/>
        <w:ind w:left="1560" w:hanging="425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  <w:r w:rsidRPr="00595426">
        <w:rPr>
          <w:rFonts w:ascii="Tahoma" w:hAnsi="Tahoma" w:cs="Tahoma"/>
          <w:spacing w:val="-4"/>
          <w:sz w:val="18"/>
          <w:szCs w:val="18"/>
        </w:rPr>
        <w:t xml:space="preserve">do </w:t>
      </w:r>
      <w:r w:rsidR="00595426" w:rsidRPr="00595426">
        <w:rPr>
          <w:rFonts w:ascii="Tahoma" w:hAnsi="Tahoma" w:cs="Tahoma"/>
          <w:b/>
          <w:spacing w:val="-4"/>
          <w:sz w:val="18"/>
          <w:szCs w:val="18"/>
        </w:rPr>
        <w:t>Generalnego Wykonawcy</w:t>
      </w:r>
      <w:r w:rsidRPr="00595426">
        <w:rPr>
          <w:rFonts w:ascii="Tahoma" w:hAnsi="Tahoma" w:cs="Tahoma"/>
          <w:spacing w:val="-4"/>
          <w:sz w:val="18"/>
          <w:szCs w:val="18"/>
        </w:rPr>
        <w:t xml:space="preserve">: adam.olejniczak@budimex.pl,  </w:t>
      </w:r>
      <w:r w:rsidRPr="003432FC">
        <w:rPr>
          <w:rFonts w:ascii="Tahoma" w:hAnsi="Tahoma" w:cs="Tahoma"/>
          <w:spacing w:val="-4"/>
          <w:sz w:val="18"/>
          <w:szCs w:val="18"/>
        </w:rPr>
        <w:t>grzegorz.kowalski@budimex.pl</w:t>
      </w:r>
      <w:r w:rsidRPr="00595426">
        <w:rPr>
          <w:rFonts w:ascii="Tahoma" w:hAnsi="Tahoma" w:cs="Tahoma"/>
          <w:spacing w:val="-4"/>
          <w:sz w:val="18"/>
          <w:szCs w:val="18"/>
        </w:rPr>
        <w:t xml:space="preserve">,  </w:t>
      </w:r>
    </w:p>
    <w:p w14:paraId="5D9989F4" w14:textId="76C871D9" w:rsidR="00595426" w:rsidRDefault="00595426" w:rsidP="00AE0E0B">
      <w:pPr>
        <w:pStyle w:val="Akapitzlist"/>
        <w:numPr>
          <w:ilvl w:val="0"/>
          <w:numId w:val="41"/>
        </w:numPr>
        <w:spacing w:after="40" w:line="240" w:lineRule="auto"/>
        <w:ind w:left="1560" w:hanging="425"/>
        <w:contextualSpacing w:val="0"/>
        <w:jc w:val="both"/>
        <w:rPr>
          <w:rFonts w:ascii="Tahoma" w:hAnsi="Tahoma" w:cs="Tahoma"/>
          <w:bCs/>
          <w:spacing w:val="-4"/>
          <w:sz w:val="18"/>
          <w:szCs w:val="18"/>
        </w:rPr>
      </w:pPr>
      <w:r w:rsidRPr="00595426">
        <w:rPr>
          <w:rFonts w:ascii="Tahoma" w:hAnsi="Tahoma" w:cs="Tahoma"/>
          <w:bCs/>
          <w:spacing w:val="-4"/>
          <w:sz w:val="18"/>
          <w:szCs w:val="18"/>
        </w:rPr>
        <w:t>do</w:t>
      </w:r>
      <w:r w:rsidR="00145094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0128B7" w:rsidRPr="00D5678B">
        <w:rPr>
          <w:rFonts w:ascii="Tahoma" w:hAnsi="Tahoma" w:cs="Tahoma"/>
          <w:b/>
          <w:spacing w:val="-4"/>
          <w:sz w:val="18"/>
          <w:szCs w:val="18"/>
        </w:rPr>
        <w:t>Dostawcy/Wykonawcy Inwestora</w:t>
      </w:r>
      <w:r w:rsidR="000128B7">
        <w:rPr>
          <w:rFonts w:ascii="Tahoma" w:hAnsi="Tahoma" w:cs="Tahoma"/>
          <w:bCs/>
          <w:spacing w:val="-4"/>
          <w:sz w:val="18"/>
          <w:szCs w:val="18"/>
        </w:rPr>
        <w:t>:</w:t>
      </w:r>
      <w:r w:rsidR="00AE0E0B">
        <w:rPr>
          <w:rFonts w:ascii="Tahoma" w:hAnsi="Tahoma" w:cs="Tahoma"/>
          <w:bCs/>
          <w:spacing w:val="-4"/>
          <w:sz w:val="18"/>
          <w:szCs w:val="18"/>
        </w:rPr>
        <w:t xml:space="preserve"> </w:t>
      </w:r>
      <w:r w:rsidR="00D4239A">
        <w:rPr>
          <w:rFonts w:ascii="Tahoma" w:hAnsi="Tahoma" w:cs="Tahoma"/>
          <w:bCs/>
          <w:spacing w:val="-4"/>
          <w:sz w:val="18"/>
          <w:szCs w:val="18"/>
        </w:rPr>
        <w:t>………………………………………………………………………</w:t>
      </w:r>
    </w:p>
    <w:p w14:paraId="4C99565A" w14:textId="77777777" w:rsidR="00F32E29" w:rsidRPr="00F32E29" w:rsidRDefault="00F32E29" w:rsidP="00F32E29">
      <w:pPr>
        <w:spacing w:after="40"/>
        <w:jc w:val="both"/>
        <w:rPr>
          <w:rFonts w:ascii="Tahoma" w:hAnsi="Tahoma" w:cs="Tahoma"/>
          <w:bCs/>
          <w:spacing w:val="-4"/>
          <w:sz w:val="18"/>
          <w:szCs w:val="18"/>
        </w:rPr>
      </w:pPr>
    </w:p>
    <w:p w14:paraId="2FEA2537" w14:textId="49EA8C6A" w:rsidR="002C5337" w:rsidRDefault="002C5337" w:rsidP="00E460FF">
      <w:pPr>
        <w:pStyle w:val="Tekstpodstawowy"/>
        <w:spacing w:after="40"/>
        <w:ind w:left="1134"/>
        <w:rPr>
          <w:rFonts w:ascii="Tahoma" w:hAnsi="Tahoma" w:cs="Tahoma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>Momentem dokonania danej czynności/doręczenia korespondencji na adres e-mail będzie moment jej</w:t>
      </w:r>
      <w:r w:rsidR="000128B7">
        <w:rPr>
          <w:rFonts w:ascii="Tahoma" w:hAnsi="Tahoma" w:cs="Tahoma"/>
          <w:sz w:val="18"/>
          <w:szCs w:val="18"/>
        </w:rPr>
        <w:t xml:space="preserve"> </w:t>
      </w:r>
      <w:r w:rsidRPr="002C5337">
        <w:rPr>
          <w:rFonts w:ascii="Tahoma" w:hAnsi="Tahoma" w:cs="Tahoma"/>
          <w:sz w:val="18"/>
          <w:szCs w:val="18"/>
        </w:rPr>
        <w:t>dostarczenia na serwer adresata.</w:t>
      </w:r>
    </w:p>
    <w:p w14:paraId="145C4DD2" w14:textId="77777777" w:rsidR="00E460FF" w:rsidRPr="002C5337" w:rsidRDefault="00E460FF" w:rsidP="00E460FF">
      <w:pPr>
        <w:pStyle w:val="Tekstpodstawowy"/>
        <w:spacing w:after="40"/>
        <w:rPr>
          <w:rFonts w:ascii="Tahoma" w:hAnsi="Tahoma" w:cs="Tahoma"/>
          <w:sz w:val="18"/>
          <w:szCs w:val="18"/>
        </w:rPr>
      </w:pPr>
    </w:p>
    <w:p w14:paraId="44A285F9" w14:textId="3EA57038" w:rsidR="002C5337" w:rsidRDefault="002C5337" w:rsidP="007761C9">
      <w:pPr>
        <w:pStyle w:val="Tekstpodstawowy"/>
        <w:numPr>
          <w:ilvl w:val="0"/>
          <w:numId w:val="39"/>
        </w:numPr>
        <w:spacing w:after="40"/>
        <w:ind w:left="993" w:hanging="426"/>
        <w:jc w:val="both"/>
        <w:rPr>
          <w:rFonts w:ascii="Tahoma" w:hAnsi="Tahoma" w:cs="Tahoma"/>
          <w:spacing w:val="-4"/>
          <w:sz w:val="18"/>
          <w:szCs w:val="18"/>
        </w:rPr>
      </w:pPr>
      <w:r w:rsidRPr="002C5337">
        <w:rPr>
          <w:rFonts w:ascii="Tahoma" w:hAnsi="Tahoma" w:cs="Tahoma"/>
          <w:spacing w:val="-4"/>
          <w:sz w:val="18"/>
          <w:szCs w:val="18"/>
        </w:rPr>
        <w:t xml:space="preserve">Jeżeli </w:t>
      </w:r>
      <w:r w:rsidR="00E460FF">
        <w:rPr>
          <w:rFonts w:ascii="Tahoma" w:hAnsi="Tahoma" w:cs="Tahoma"/>
          <w:spacing w:val="-4"/>
          <w:sz w:val="18"/>
          <w:szCs w:val="18"/>
        </w:rPr>
        <w:t xml:space="preserve">Porozumienie </w:t>
      </w:r>
      <w:r w:rsidRPr="002C5337">
        <w:rPr>
          <w:rFonts w:ascii="Tahoma" w:hAnsi="Tahoma" w:cs="Tahoma"/>
          <w:spacing w:val="-4"/>
          <w:sz w:val="18"/>
          <w:szCs w:val="18"/>
        </w:rPr>
        <w:t xml:space="preserve"> przewiduje dla danej czynności, dokonywanej między jej Stronami, związanej lub wynikającej z Umowy, w tym dla korespondencji Stron, formę pisemną lub też formę pisemną pod rygorem nieważności - czynność ta dokonywana będzie przed Przedstawicielem drugiej Strony albo doręczana do rąk Przedstawiciela drugiej Strony za pisemnym potwierdzeniem jej dokonania/otrzymania lub też doręczana listem poleconym ze zwrotnym potwierdzeniem odbioru na następujące adresy Stron:</w:t>
      </w:r>
    </w:p>
    <w:p w14:paraId="7A722B51" w14:textId="77777777" w:rsidR="00E460FF" w:rsidRPr="002C5337" w:rsidRDefault="00E460FF" w:rsidP="00E460FF">
      <w:pPr>
        <w:pStyle w:val="Tekstpodstawowy"/>
        <w:spacing w:after="40"/>
        <w:ind w:left="993"/>
        <w:jc w:val="both"/>
        <w:rPr>
          <w:rFonts w:ascii="Tahoma" w:hAnsi="Tahoma" w:cs="Tahoma"/>
          <w:spacing w:val="-4"/>
          <w:sz w:val="18"/>
          <w:szCs w:val="18"/>
        </w:rPr>
      </w:pPr>
    </w:p>
    <w:p w14:paraId="29FA76E1" w14:textId="58F15C5F" w:rsidR="002C5337" w:rsidRPr="002C5337" w:rsidRDefault="002C5337" w:rsidP="00E460FF">
      <w:pPr>
        <w:pStyle w:val="Tekstpodstawowy"/>
        <w:numPr>
          <w:ilvl w:val="0"/>
          <w:numId w:val="43"/>
        </w:numPr>
        <w:spacing w:after="40"/>
        <w:ind w:left="1276" w:hanging="425"/>
        <w:jc w:val="both"/>
        <w:rPr>
          <w:rFonts w:ascii="Tahoma" w:hAnsi="Tahoma" w:cs="Tahoma"/>
          <w:spacing w:val="-4"/>
          <w:sz w:val="18"/>
          <w:szCs w:val="18"/>
        </w:rPr>
      </w:pPr>
      <w:r w:rsidRPr="002C5337">
        <w:rPr>
          <w:rFonts w:ascii="Tahoma" w:hAnsi="Tahoma" w:cs="Tahoma"/>
          <w:spacing w:val="-4"/>
          <w:sz w:val="18"/>
          <w:szCs w:val="18"/>
        </w:rPr>
        <w:t>do</w:t>
      </w:r>
      <w:r w:rsidRPr="002C5337">
        <w:rPr>
          <w:rFonts w:ascii="Tahoma" w:hAnsi="Tahoma" w:cs="Tahoma"/>
          <w:b/>
          <w:spacing w:val="-4"/>
          <w:sz w:val="18"/>
          <w:szCs w:val="18"/>
        </w:rPr>
        <w:t xml:space="preserve"> </w:t>
      </w:r>
      <w:r w:rsidR="000128B7">
        <w:rPr>
          <w:rFonts w:ascii="Tahoma" w:hAnsi="Tahoma" w:cs="Tahoma"/>
          <w:b/>
          <w:spacing w:val="-4"/>
          <w:sz w:val="18"/>
          <w:szCs w:val="18"/>
        </w:rPr>
        <w:t>Generalnego Wykonawcy</w:t>
      </w:r>
      <w:r w:rsidRPr="002C5337">
        <w:rPr>
          <w:rFonts w:ascii="Tahoma" w:hAnsi="Tahoma" w:cs="Tahoma"/>
          <w:spacing w:val="-4"/>
          <w:sz w:val="18"/>
          <w:szCs w:val="18"/>
        </w:rPr>
        <w:t xml:space="preserve">: Kierownictwo Kontraktu </w:t>
      </w:r>
      <w:r w:rsidRPr="002C5337">
        <w:rPr>
          <w:rFonts w:ascii="Tahoma" w:hAnsi="Tahoma" w:cs="Tahoma"/>
          <w:sz w:val="18"/>
          <w:szCs w:val="18"/>
        </w:rPr>
        <w:t>„Rozbudowa Opery Nova w Bydgoszczy o IV krąg wraz z infrastrukturą parkingową” BUDIMEX S.A., ul. Mostowa 4, p. II, 85-110 Bydgoszcz</w:t>
      </w:r>
      <w:r w:rsidRPr="002C5337">
        <w:rPr>
          <w:rFonts w:ascii="Tahoma" w:hAnsi="Tahoma" w:cs="Tahoma"/>
          <w:spacing w:val="-4"/>
          <w:sz w:val="18"/>
          <w:szCs w:val="18"/>
        </w:rPr>
        <w:t xml:space="preserve">, </w:t>
      </w:r>
    </w:p>
    <w:p w14:paraId="073E39E3" w14:textId="5BCBA7BA" w:rsidR="00603DB2" w:rsidRPr="009F1453" w:rsidRDefault="002C5337" w:rsidP="009F1453">
      <w:pPr>
        <w:pStyle w:val="Tekstpodstawowy"/>
        <w:numPr>
          <w:ilvl w:val="0"/>
          <w:numId w:val="43"/>
        </w:numPr>
        <w:spacing w:after="40"/>
        <w:ind w:left="1276" w:hanging="425"/>
        <w:jc w:val="both"/>
        <w:rPr>
          <w:rFonts w:ascii="Tahoma" w:hAnsi="Tahoma" w:cs="Tahoma"/>
          <w:sz w:val="18"/>
          <w:szCs w:val="18"/>
        </w:rPr>
      </w:pPr>
      <w:r w:rsidRPr="002C5337">
        <w:rPr>
          <w:rFonts w:ascii="Tahoma" w:hAnsi="Tahoma" w:cs="Tahoma"/>
          <w:spacing w:val="-4"/>
          <w:sz w:val="18"/>
          <w:szCs w:val="18"/>
        </w:rPr>
        <w:t>do</w:t>
      </w:r>
      <w:r w:rsidRPr="002C5337">
        <w:rPr>
          <w:rFonts w:ascii="Tahoma" w:hAnsi="Tahoma" w:cs="Tahoma"/>
          <w:b/>
          <w:spacing w:val="-4"/>
          <w:sz w:val="18"/>
          <w:szCs w:val="18"/>
        </w:rPr>
        <w:t xml:space="preserve"> </w:t>
      </w:r>
      <w:r w:rsidR="000128B7">
        <w:rPr>
          <w:rFonts w:ascii="Tahoma" w:hAnsi="Tahoma" w:cs="Tahoma"/>
          <w:b/>
          <w:spacing w:val="-4"/>
          <w:sz w:val="18"/>
          <w:szCs w:val="18"/>
        </w:rPr>
        <w:t>Dostawcy/</w:t>
      </w:r>
      <w:r w:rsidRPr="002C5337">
        <w:rPr>
          <w:rFonts w:ascii="Tahoma" w:hAnsi="Tahoma" w:cs="Tahoma"/>
          <w:b/>
          <w:spacing w:val="-4"/>
          <w:sz w:val="18"/>
          <w:szCs w:val="18"/>
        </w:rPr>
        <w:t>Wykonawcy</w:t>
      </w:r>
      <w:r w:rsidR="000128B7">
        <w:rPr>
          <w:rFonts w:ascii="Tahoma" w:hAnsi="Tahoma" w:cs="Tahoma"/>
          <w:b/>
          <w:spacing w:val="-4"/>
          <w:sz w:val="18"/>
          <w:szCs w:val="18"/>
        </w:rPr>
        <w:t xml:space="preserve"> Inwestora</w:t>
      </w:r>
      <w:r w:rsidRPr="004517E0">
        <w:rPr>
          <w:rFonts w:ascii="Tahoma" w:hAnsi="Tahoma" w:cs="Tahoma"/>
          <w:spacing w:val="-4"/>
          <w:sz w:val="18"/>
          <w:szCs w:val="18"/>
        </w:rPr>
        <w:t xml:space="preserve">: </w:t>
      </w:r>
      <w:r w:rsidR="00D72CB9">
        <w:rPr>
          <w:rFonts w:ascii="Tahoma" w:hAnsi="Tahoma" w:cs="Tahoma"/>
          <w:sz w:val="18"/>
          <w:szCs w:val="18"/>
        </w:rPr>
        <w:t>……………………………………………………………………………….</w:t>
      </w:r>
      <w:r w:rsidR="00843343">
        <w:rPr>
          <w:rFonts w:ascii="Tahoma" w:hAnsi="Tahoma" w:cs="Tahoma"/>
          <w:sz w:val="18"/>
          <w:szCs w:val="18"/>
        </w:rPr>
        <w:t>.</w:t>
      </w:r>
    </w:p>
    <w:p w14:paraId="2D661412" w14:textId="77777777" w:rsidR="00E460FF" w:rsidRPr="002C5337" w:rsidRDefault="00E460FF" w:rsidP="00E460FF">
      <w:pPr>
        <w:pStyle w:val="Tekstpodstawowy"/>
        <w:spacing w:after="40"/>
        <w:ind w:left="993"/>
        <w:jc w:val="both"/>
        <w:rPr>
          <w:rFonts w:ascii="Tahoma" w:hAnsi="Tahoma" w:cs="Tahoma"/>
          <w:spacing w:val="-4"/>
          <w:sz w:val="18"/>
          <w:szCs w:val="18"/>
        </w:rPr>
      </w:pPr>
    </w:p>
    <w:p w14:paraId="4572881F" w14:textId="2A6C3A07" w:rsidR="002C5337" w:rsidRDefault="002C5337" w:rsidP="007761C9">
      <w:pPr>
        <w:pStyle w:val="Tekstpodstawowy"/>
        <w:numPr>
          <w:ilvl w:val="0"/>
          <w:numId w:val="39"/>
        </w:numPr>
        <w:spacing w:after="40"/>
        <w:ind w:left="993" w:hanging="426"/>
        <w:jc w:val="both"/>
        <w:rPr>
          <w:rFonts w:ascii="Tahoma" w:hAnsi="Tahoma" w:cs="Tahoma"/>
          <w:spacing w:val="-4"/>
          <w:sz w:val="18"/>
          <w:szCs w:val="18"/>
        </w:rPr>
      </w:pPr>
      <w:r w:rsidRPr="002C5337">
        <w:rPr>
          <w:rFonts w:ascii="Tahoma" w:hAnsi="Tahoma" w:cs="Tahoma"/>
          <w:spacing w:val="-4"/>
          <w:sz w:val="18"/>
          <w:szCs w:val="18"/>
        </w:rPr>
        <w:t xml:space="preserve">Zmiany danych teleadresowych Stron wskazanych w </w:t>
      </w:r>
      <w:r w:rsidR="000128B7">
        <w:rPr>
          <w:rFonts w:ascii="Tahoma" w:hAnsi="Tahoma" w:cs="Tahoma"/>
          <w:spacing w:val="-4"/>
          <w:sz w:val="18"/>
          <w:szCs w:val="18"/>
        </w:rPr>
        <w:t>Porozumieniu</w:t>
      </w:r>
      <w:r w:rsidRPr="002C5337">
        <w:rPr>
          <w:rFonts w:ascii="Tahoma" w:hAnsi="Tahoma" w:cs="Tahoma"/>
          <w:spacing w:val="-4"/>
          <w:sz w:val="18"/>
          <w:szCs w:val="18"/>
        </w:rPr>
        <w:t>, zmiany Przedstawicieli Stron - nie wymagają zmiany Umowy, ale dla skuteczności ich dokonania w stosunku do drugiej Strony</w:t>
      </w:r>
      <w:r w:rsidR="000128B7">
        <w:rPr>
          <w:rFonts w:ascii="Tahoma" w:hAnsi="Tahoma" w:cs="Tahoma"/>
          <w:spacing w:val="-4"/>
          <w:sz w:val="18"/>
          <w:szCs w:val="18"/>
        </w:rPr>
        <w:t xml:space="preserve"> </w:t>
      </w:r>
      <w:r w:rsidRPr="000128B7">
        <w:rPr>
          <w:rFonts w:ascii="Tahoma" w:hAnsi="Tahoma" w:cs="Tahoma"/>
          <w:spacing w:val="-4"/>
          <w:sz w:val="18"/>
          <w:szCs w:val="18"/>
        </w:rPr>
        <w:t xml:space="preserve">– wymagane </w:t>
      </w:r>
      <w:r w:rsidR="006F79E8">
        <w:rPr>
          <w:rFonts w:ascii="Tahoma" w:hAnsi="Tahoma" w:cs="Tahoma"/>
          <w:spacing w:val="-4"/>
          <w:sz w:val="18"/>
          <w:szCs w:val="18"/>
        </w:rPr>
        <w:t xml:space="preserve">jest </w:t>
      </w:r>
      <w:r w:rsidR="00DE2AA0">
        <w:rPr>
          <w:rFonts w:ascii="Tahoma" w:hAnsi="Tahoma" w:cs="Tahoma"/>
          <w:spacing w:val="-4"/>
          <w:sz w:val="18"/>
          <w:szCs w:val="18"/>
        </w:rPr>
        <w:t xml:space="preserve">pisemne </w:t>
      </w:r>
      <w:r w:rsidRPr="000128B7">
        <w:rPr>
          <w:rFonts w:ascii="Tahoma" w:hAnsi="Tahoma" w:cs="Tahoma"/>
          <w:spacing w:val="-4"/>
          <w:sz w:val="18"/>
          <w:szCs w:val="18"/>
        </w:rPr>
        <w:t xml:space="preserve">powiadomienie </w:t>
      </w:r>
      <w:r w:rsidR="00DE2AA0">
        <w:rPr>
          <w:rFonts w:ascii="Tahoma" w:hAnsi="Tahoma" w:cs="Tahoma"/>
          <w:spacing w:val="-4"/>
          <w:sz w:val="18"/>
          <w:szCs w:val="18"/>
        </w:rPr>
        <w:t>drugiej Strony</w:t>
      </w:r>
      <w:r w:rsidRPr="000128B7">
        <w:rPr>
          <w:rFonts w:ascii="Tahoma" w:hAnsi="Tahoma" w:cs="Tahoma"/>
          <w:spacing w:val="-4"/>
          <w:sz w:val="18"/>
          <w:szCs w:val="18"/>
        </w:rPr>
        <w:t xml:space="preserve"> </w:t>
      </w:r>
      <w:r w:rsidR="00047E68">
        <w:rPr>
          <w:rFonts w:ascii="Tahoma" w:hAnsi="Tahoma" w:cs="Tahoma"/>
          <w:spacing w:val="-4"/>
          <w:sz w:val="18"/>
          <w:szCs w:val="18"/>
        </w:rPr>
        <w:t>na adresy stron wskazane w ust. 3 powyżej</w:t>
      </w:r>
      <w:r w:rsidRPr="000128B7">
        <w:rPr>
          <w:rFonts w:ascii="Tahoma" w:hAnsi="Tahoma" w:cs="Tahoma"/>
          <w:spacing w:val="-4"/>
          <w:sz w:val="18"/>
          <w:szCs w:val="18"/>
        </w:rPr>
        <w:t>;</w:t>
      </w:r>
    </w:p>
    <w:p w14:paraId="7A14E4E9" w14:textId="77777777" w:rsidR="00047E68" w:rsidRPr="000128B7" w:rsidRDefault="00047E68" w:rsidP="00E460FF">
      <w:pPr>
        <w:pStyle w:val="Tekstpodstawowy"/>
        <w:spacing w:after="40"/>
        <w:ind w:left="993"/>
        <w:jc w:val="both"/>
        <w:rPr>
          <w:rFonts w:ascii="Tahoma" w:hAnsi="Tahoma" w:cs="Tahoma"/>
          <w:spacing w:val="-4"/>
          <w:sz w:val="18"/>
          <w:szCs w:val="18"/>
        </w:rPr>
      </w:pPr>
    </w:p>
    <w:p w14:paraId="16E27EE3" w14:textId="1BF2CB9F" w:rsidR="002C5337" w:rsidRPr="002C5337" w:rsidRDefault="002C5337" w:rsidP="007761C9">
      <w:pPr>
        <w:numPr>
          <w:ilvl w:val="0"/>
          <w:numId w:val="39"/>
        </w:numPr>
        <w:spacing w:after="40"/>
        <w:ind w:left="993" w:hanging="426"/>
        <w:jc w:val="both"/>
        <w:rPr>
          <w:rFonts w:ascii="Tahoma" w:hAnsi="Tahoma" w:cs="Tahoma"/>
          <w:w w:val="113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 xml:space="preserve">W przypadku braku poinformowania </w:t>
      </w:r>
      <w:r w:rsidR="000B4F28">
        <w:rPr>
          <w:rFonts w:ascii="Tahoma" w:hAnsi="Tahoma" w:cs="Tahoma"/>
          <w:sz w:val="18"/>
          <w:szCs w:val="18"/>
        </w:rPr>
        <w:t>Generalnego Wykonawcy</w:t>
      </w:r>
      <w:r w:rsidR="000B4F28" w:rsidRPr="002C5337">
        <w:rPr>
          <w:rFonts w:ascii="Tahoma" w:hAnsi="Tahoma" w:cs="Tahoma"/>
          <w:sz w:val="18"/>
          <w:szCs w:val="18"/>
        </w:rPr>
        <w:t xml:space="preserve"> </w:t>
      </w:r>
      <w:r w:rsidRPr="002C5337">
        <w:rPr>
          <w:rFonts w:ascii="Tahoma" w:hAnsi="Tahoma" w:cs="Tahoma"/>
          <w:sz w:val="18"/>
          <w:szCs w:val="18"/>
        </w:rPr>
        <w:t xml:space="preserve">przez </w:t>
      </w:r>
      <w:r w:rsidR="000B4F28">
        <w:rPr>
          <w:rFonts w:ascii="Tahoma" w:hAnsi="Tahoma" w:cs="Tahoma"/>
          <w:sz w:val="18"/>
          <w:szCs w:val="18"/>
        </w:rPr>
        <w:t>Dostawcę/</w:t>
      </w:r>
      <w:r w:rsidRPr="002C5337">
        <w:rPr>
          <w:rFonts w:ascii="Tahoma" w:hAnsi="Tahoma" w:cs="Tahoma"/>
          <w:sz w:val="18"/>
          <w:szCs w:val="18"/>
        </w:rPr>
        <w:t>Wykonawcę</w:t>
      </w:r>
      <w:r w:rsidR="000B4F28">
        <w:rPr>
          <w:rFonts w:ascii="Tahoma" w:hAnsi="Tahoma" w:cs="Tahoma"/>
          <w:sz w:val="18"/>
          <w:szCs w:val="18"/>
        </w:rPr>
        <w:t xml:space="preserve"> Inwestora</w:t>
      </w:r>
      <w:r w:rsidRPr="002C5337">
        <w:rPr>
          <w:rFonts w:ascii="Tahoma" w:hAnsi="Tahoma" w:cs="Tahoma"/>
          <w:sz w:val="18"/>
          <w:szCs w:val="18"/>
        </w:rPr>
        <w:t xml:space="preserve"> o zmianie swojego adresu</w:t>
      </w:r>
      <w:r w:rsidR="00973615">
        <w:rPr>
          <w:rFonts w:ascii="Tahoma" w:hAnsi="Tahoma" w:cs="Tahoma"/>
          <w:sz w:val="18"/>
          <w:szCs w:val="18"/>
        </w:rPr>
        <w:t xml:space="preserve">, adresu </w:t>
      </w:r>
      <w:r w:rsidRPr="002C5337">
        <w:rPr>
          <w:rFonts w:ascii="Tahoma" w:hAnsi="Tahoma" w:cs="Tahoma"/>
          <w:sz w:val="18"/>
          <w:szCs w:val="18"/>
        </w:rPr>
        <w:t xml:space="preserve">e-mail, korespondencja skierowana przez </w:t>
      </w:r>
      <w:r w:rsidR="00E460FF">
        <w:rPr>
          <w:rFonts w:ascii="Tahoma" w:hAnsi="Tahoma" w:cs="Tahoma"/>
          <w:sz w:val="18"/>
          <w:szCs w:val="18"/>
        </w:rPr>
        <w:t>Generalnego Wykonawcę</w:t>
      </w:r>
      <w:r w:rsidRPr="002C5337">
        <w:rPr>
          <w:rFonts w:ascii="Tahoma" w:hAnsi="Tahoma" w:cs="Tahoma"/>
          <w:sz w:val="18"/>
          <w:szCs w:val="18"/>
        </w:rPr>
        <w:t xml:space="preserve"> na dotychczasowy adres / adres e-mail Wykonawcy</w:t>
      </w:r>
      <w:r w:rsidR="000B4F28">
        <w:rPr>
          <w:rFonts w:ascii="Tahoma" w:hAnsi="Tahoma" w:cs="Tahoma"/>
          <w:sz w:val="18"/>
          <w:szCs w:val="18"/>
        </w:rPr>
        <w:t>/Dostawcy Inwestora</w:t>
      </w:r>
      <w:r w:rsidRPr="002C5337">
        <w:rPr>
          <w:rFonts w:ascii="Tahoma" w:hAnsi="Tahoma" w:cs="Tahoma"/>
          <w:sz w:val="18"/>
          <w:szCs w:val="18"/>
        </w:rPr>
        <w:t xml:space="preserve"> będzie uznana za skutecznie doręczoną.</w:t>
      </w:r>
    </w:p>
    <w:p w14:paraId="0FBDF3ED" w14:textId="0A03D961" w:rsidR="00973615" w:rsidRPr="005D523D" w:rsidRDefault="002C5337" w:rsidP="007761C9">
      <w:pPr>
        <w:numPr>
          <w:ilvl w:val="0"/>
          <w:numId w:val="39"/>
        </w:numPr>
        <w:spacing w:after="40"/>
        <w:ind w:left="993" w:hanging="426"/>
        <w:jc w:val="both"/>
        <w:rPr>
          <w:rFonts w:ascii="Tahoma" w:hAnsi="Tahoma" w:cs="Tahoma"/>
          <w:w w:val="113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 xml:space="preserve">W przypadku odmowy przyjęcia korespondencji przez </w:t>
      </w:r>
      <w:r w:rsidR="000B4F28">
        <w:rPr>
          <w:rFonts w:ascii="Tahoma" w:hAnsi="Tahoma" w:cs="Tahoma"/>
          <w:sz w:val="18"/>
          <w:szCs w:val="18"/>
        </w:rPr>
        <w:t>Dostawcę/</w:t>
      </w:r>
      <w:r w:rsidRPr="002C5337">
        <w:rPr>
          <w:rFonts w:ascii="Tahoma" w:hAnsi="Tahoma" w:cs="Tahoma"/>
          <w:sz w:val="18"/>
          <w:szCs w:val="18"/>
        </w:rPr>
        <w:t>Wykonawcę</w:t>
      </w:r>
      <w:r w:rsidR="000B4F28">
        <w:rPr>
          <w:rFonts w:ascii="Tahoma" w:hAnsi="Tahoma" w:cs="Tahoma"/>
          <w:sz w:val="18"/>
          <w:szCs w:val="18"/>
        </w:rPr>
        <w:t xml:space="preserve"> Inwestora</w:t>
      </w:r>
      <w:r w:rsidRPr="002C5337">
        <w:rPr>
          <w:rFonts w:ascii="Tahoma" w:hAnsi="Tahoma" w:cs="Tahoma"/>
          <w:sz w:val="18"/>
          <w:szCs w:val="18"/>
        </w:rPr>
        <w:t xml:space="preserve"> lub braku poinformowania </w:t>
      </w:r>
      <w:r w:rsidR="000B4F28">
        <w:rPr>
          <w:rFonts w:ascii="Tahoma" w:hAnsi="Tahoma" w:cs="Tahoma"/>
          <w:sz w:val="18"/>
          <w:szCs w:val="18"/>
        </w:rPr>
        <w:t>Generalnego Wykonawcy</w:t>
      </w:r>
      <w:r w:rsidRPr="002C5337">
        <w:rPr>
          <w:rFonts w:ascii="Tahoma" w:hAnsi="Tahoma" w:cs="Tahoma"/>
          <w:sz w:val="18"/>
          <w:szCs w:val="18"/>
        </w:rPr>
        <w:t xml:space="preserve"> przez </w:t>
      </w:r>
      <w:r w:rsidR="000B4F28">
        <w:rPr>
          <w:rFonts w:ascii="Tahoma" w:hAnsi="Tahoma" w:cs="Tahoma"/>
          <w:sz w:val="18"/>
          <w:szCs w:val="18"/>
        </w:rPr>
        <w:t>Dostawcę/</w:t>
      </w:r>
      <w:r w:rsidRPr="002C5337">
        <w:rPr>
          <w:rFonts w:ascii="Tahoma" w:hAnsi="Tahoma" w:cs="Tahoma"/>
          <w:sz w:val="18"/>
          <w:szCs w:val="18"/>
        </w:rPr>
        <w:t>Wykonawcę</w:t>
      </w:r>
      <w:r w:rsidR="000B4F28">
        <w:rPr>
          <w:rFonts w:ascii="Tahoma" w:hAnsi="Tahoma" w:cs="Tahoma"/>
          <w:sz w:val="18"/>
          <w:szCs w:val="18"/>
        </w:rPr>
        <w:t xml:space="preserve"> Inwestora</w:t>
      </w:r>
      <w:r w:rsidRPr="002C5337">
        <w:rPr>
          <w:rFonts w:ascii="Tahoma" w:hAnsi="Tahoma" w:cs="Tahoma"/>
          <w:sz w:val="18"/>
          <w:szCs w:val="18"/>
        </w:rPr>
        <w:t xml:space="preserve"> o zmianie swojego adresu do doręczeń/adresu e-mail lub zwrotu korespondencji wysłanej </w:t>
      </w:r>
      <w:r w:rsidR="00796D1B">
        <w:rPr>
          <w:rFonts w:ascii="Tahoma" w:hAnsi="Tahoma" w:cs="Tahoma"/>
          <w:sz w:val="18"/>
          <w:szCs w:val="18"/>
        </w:rPr>
        <w:t>Dostawcy/</w:t>
      </w:r>
      <w:r w:rsidRPr="002C5337">
        <w:rPr>
          <w:rFonts w:ascii="Tahoma" w:hAnsi="Tahoma" w:cs="Tahoma"/>
          <w:sz w:val="18"/>
          <w:szCs w:val="18"/>
        </w:rPr>
        <w:t>Wykonawcy</w:t>
      </w:r>
      <w:r w:rsidR="00796D1B">
        <w:rPr>
          <w:rFonts w:ascii="Tahoma" w:hAnsi="Tahoma" w:cs="Tahoma"/>
          <w:sz w:val="18"/>
          <w:szCs w:val="18"/>
        </w:rPr>
        <w:t xml:space="preserve"> Inwestora</w:t>
      </w:r>
      <w:r w:rsidRPr="002C5337">
        <w:rPr>
          <w:rFonts w:ascii="Tahoma" w:hAnsi="Tahoma" w:cs="Tahoma"/>
          <w:sz w:val="18"/>
          <w:szCs w:val="18"/>
        </w:rPr>
        <w:t xml:space="preserve"> na adres wskazany w </w:t>
      </w:r>
      <w:r w:rsidR="00796D1B">
        <w:rPr>
          <w:rFonts w:ascii="Tahoma" w:hAnsi="Tahoma" w:cs="Tahoma"/>
          <w:sz w:val="18"/>
          <w:szCs w:val="18"/>
        </w:rPr>
        <w:t>Porozumieniu</w:t>
      </w:r>
      <w:r w:rsidRPr="002C5337">
        <w:rPr>
          <w:rFonts w:ascii="Tahoma" w:hAnsi="Tahoma" w:cs="Tahoma"/>
          <w:sz w:val="18"/>
          <w:szCs w:val="18"/>
        </w:rPr>
        <w:t xml:space="preserve">, korespondencja skierowana przez </w:t>
      </w:r>
      <w:r w:rsidR="00796D1B">
        <w:rPr>
          <w:rFonts w:ascii="Tahoma" w:hAnsi="Tahoma" w:cs="Tahoma"/>
          <w:sz w:val="18"/>
          <w:szCs w:val="18"/>
        </w:rPr>
        <w:t>Generalnego Wykonawcę</w:t>
      </w:r>
      <w:r w:rsidRPr="002C5337">
        <w:rPr>
          <w:rFonts w:ascii="Tahoma" w:hAnsi="Tahoma" w:cs="Tahoma"/>
          <w:sz w:val="18"/>
          <w:szCs w:val="18"/>
        </w:rPr>
        <w:t xml:space="preserve"> </w:t>
      </w:r>
      <w:r w:rsidRPr="00973615">
        <w:rPr>
          <w:rFonts w:ascii="Tahoma" w:hAnsi="Tahoma" w:cs="Tahoma"/>
          <w:sz w:val="18"/>
          <w:szCs w:val="18"/>
        </w:rPr>
        <w:t xml:space="preserve">do </w:t>
      </w:r>
      <w:r w:rsidR="00973615" w:rsidRPr="00973615">
        <w:rPr>
          <w:rFonts w:ascii="Tahoma" w:hAnsi="Tahoma" w:cs="Tahoma"/>
          <w:spacing w:val="-4"/>
          <w:sz w:val="18"/>
          <w:szCs w:val="18"/>
        </w:rPr>
        <w:t>Dostawcy/Wykonawcy Inwestora</w:t>
      </w:r>
      <w:r w:rsidRPr="002C5337">
        <w:rPr>
          <w:rFonts w:ascii="Tahoma" w:hAnsi="Tahoma" w:cs="Tahoma"/>
          <w:sz w:val="18"/>
          <w:szCs w:val="18"/>
        </w:rPr>
        <w:t xml:space="preserve"> na dotychczasowy adres/adres e-mail </w:t>
      </w:r>
      <w:r w:rsidR="005B603C">
        <w:rPr>
          <w:rFonts w:ascii="Tahoma" w:hAnsi="Tahoma" w:cs="Tahoma"/>
          <w:sz w:val="18"/>
          <w:szCs w:val="18"/>
        </w:rPr>
        <w:t>Dostawcy/</w:t>
      </w:r>
      <w:r w:rsidRPr="002C5337">
        <w:rPr>
          <w:rFonts w:ascii="Tahoma" w:hAnsi="Tahoma" w:cs="Tahoma"/>
          <w:sz w:val="18"/>
          <w:szCs w:val="18"/>
        </w:rPr>
        <w:t>Wykonawcy</w:t>
      </w:r>
      <w:r w:rsidR="005B603C">
        <w:rPr>
          <w:rFonts w:ascii="Tahoma" w:hAnsi="Tahoma" w:cs="Tahoma"/>
          <w:sz w:val="18"/>
          <w:szCs w:val="18"/>
        </w:rPr>
        <w:t xml:space="preserve"> Inwestora </w:t>
      </w:r>
      <w:r w:rsidRPr="002C5337">
        <w:rPr>
          <w:rFonts w:ascii="Tahoma" w:hAnsi="Tahoma" w:cs="Tahoma"/>
          <w:sz w:val="18"/>
          <w:szCs w:val="18"/>
        </w:rPr>
        <w:t xml:space="preserve">będzie uznana za skutecznie doręczoną. W przypadku korespondencji pisemnej skutek doręczenia następuje następnego dnia po upływie 14 dni od daty pierwszej awizacji korespondencji.  </w:t>
      </w:r>
    </w:p>
    <w:p w14:paraId="1CEBE42E" w14:textId="34050B06" w:rsidR="002C5337" w:rsidRPr="002C5337" w:rsidRDefault="002C5337" w:rsidP="007761C9">
      <w:pPr>
        <w:numPr>
          <w:ilvl w:val="0"/>
          <w:numId w:val="39"/>
        </w:numPr>
        <w:spacing w:after="40"/>
        <w:ind w:left="993" w:hanging="426"/>
        <w:jc w:val="both"/>
        <w:rPr>
          <w:rFonts w:ascii="Tahoma" w:hAnsi="Tahoma" w:cs="Tahoma"/>
          <w:sz w:val="18"/>
          <w:szCs w:val="18"/>
        </w:rPr>
      </w:pPr>
      <w:r w:rsidRPr="002C5337">
        <w:rPr>
          <w:rFonts w:ascii="Tahoma" w:hAnsi="Tahoma" w:cs="Tahoma"/>
          <w:sz w:val="18"/>
          <w:szCs w:val="18"/>
        </w:rPr>
        <w:t xml:space="preserve">Niezależnie od formy powiadomienia, o której </w:t>
      </w:r>
      <w:r w:rsidR="00121748">
        <w:rPr>
          <w:rFonts w:ascii="Tahoma" w:hAnsi="Tahoma" w:cs="Tahoma"/>
          <w:sz w:val="18"/>
          <w:szCs w:val="18"/>
        </w:rPr>
        <w:t xml:space="preserve">mowa </w:t>
      </w:r>
      <w:r w:rsidRPr="002C5337">
        <w:rPr>
          <w:rFonts w:ascii="Tahoma" w:hAnsi="Tahoma" w:cs="Tahoma"/>
          <w:sz w:val="18"/>
          <w:szCs w:val="18"/>
        </w:rPr>
        <w:t xml:space="preserve">powyżej, każdorazowa zmiana przedstawicieli </w:t>
      </w:r>
      <w:r w:rsidR="005D523D">
        <w:rPr>
          <w:rFonts w:ascii="Tahoma" w:hAnsi="Tahoma" w:cs="Tahoma"/>
          <w:sz w:val="18"/>
          <w:szCs w:val="18"/>
        </w:rPr>
        <w:t>Dostawcy/Wykonawcy Inwestora</w:t>
      </w:r>
      <w:r w:rsidRPr="002C5337">
        <w:rPr>
          <w:rFonts w:ascii="Tahoma" w:hAnsi="Tahoma" w:cs="Tahoma"/>
          <w:sz w:val="18"/>
          <w:szCs w:val="18"/>
        </w:rPr>
        <w:t xml:space="preserve"> lub </w:t>
      </w:r>
      <w:r w:rsidR="005D523D">
        <w:rPr>
          <w:rFonts w:ascii="Tahoma" w:hAnsi="Tahoma" w:cs="Tahoma"/>
          <w:sz w:val="18"/>
          <w:szCs w:val="18"/>
        </w:rPr>
        <w:t>jego</w:t>
      </w:r>
      <w:r w:rsidRPr="002C5337">
        <w:rPr>
          <w:rFonts w:ascii="Tahoma" w:hAnsi="Tahoma" w:cs="Tahoma"/>
          <w:sz w:val="18"/>
          <w:szCs w:val="18"/>
        </w:rPr>
        <w:t xml:space="preserve"> danych kontaktowych wymaga, aby pisemne powiadomienie podpisane było przez osoby upoważnione do działania w imieniu </w:t>
      </w:r>
      <w:r w:rsidR="00FF25F5">
        <w:rPr>
          <w:rFonts w:ascii="Tahoma" w:hAnsi="Tahoma" w:cs="Tahoma"/>
          <w:sz w:val="18"/>
          <w:szCs w:val="18"/>
        </w:rPr>
        <w:t>Dostawcy/Wykonawcy Inwestora.</w:t>
      </w:r>
    </w:p>
    <w:p w14:paraId="6348ED2B" w14:textId="4F227BCC" w:rsidR="00872675" w:rsidRPr="007D2E36" w:rsidRDefault="00872675" w:rsidP="007D2E36">
      <w:pPr>
        <w:jc w:val="both"/>
        <w:rPr>
          <w:rFonts w:ascii="Tahoma" w:hAnsi="Tahoma" w:cs="Tahoma"/>
          <w:iCs/>
          <w:sz w:val="18"/>
          <w:szCs w:val="18"/>
        </w:rPr>
      </w:pPr>
    </w:p>
    <w:p w14:paraId="7FBF7850" w14:textId="77777777" w:rsidR="001D3782" w:rsidRDefault="00163574" w:rsidP="00663264">
      <w:pPr>
        <w:pStyle w:val="Tekstpodstawowy"/>
        <w:spacing w:after="0"/>
        <w:jc w:val="center"/>
        <w:rPr>
          <w:rFonts w:ascii="Tahoma" w:hAnsi="Tahoma" w:cs="Tahoma"/>
          <w:sz w:val="18"/>
          <w:szCs w:val="18"/>
        </w:rPr>
      </w:pPr>
      <w:r w:rsidRPr="005B1F88">
        <w:rPr>
          <w:rFonts w:ascii="Tahoma" w:hAnsi="Tahoma" w:cs="Tahoma"/>
          <w:b/>
          <w:bCs/>
          <w:sz w:val="18"/>
          <w:szCs w:val="18"/>
        </w:rPr>
        <w:t>§ 4.</w:t>
      </w:r>
    </w:p>
    <w:p w14:paraId="6F779244" w14:textId="60AEC218" w:rsidR="00163574" w:rsidRDefault="00163574" w:rsidP="001D3782">
      <w:pPr>
        <w:pStyle w:val="Tekstpodstawowy"/>
        <w:spacing w:after="0"/>
        <w:jc w:val="center"/>
        <w:rPr>
          <w:rFonts w:ascii="Tahoma" w:hAnsi="Tahoma" w:cs="Tahoma"/>
          <w:b/>
          <w:bCs/>
          <w:sz w:val="18"/>
          <w:szCs w:val="18"/>
          <w:u w:val="single"/>
        </w:rPr>
      </w:pPr>
      <w:r w:rsidRPr="005B1F88">
        <w:rPr>
          <w:rFonts w:ascii="Tahoma" w:hAnsi="Tahoma" w:cs="Tahoma"/>
          <w:b/>
          <w:bCs/>
          <w:sz w:val="18"/>
          <w:szCs w:val="18"/>
          <w:u w:val="single"/>
        </w:rPr>
        <w:t xml:space="preserve">POSTANOWIENIA </w:t>
      </w:r>
      <w:r w:rsidR="004A6D39">
        <w:rPr>
          <w:rFonts w:ascii="Tahoma" w:hAnsi="Tahoma" w:cs="Tahoma"/>
          <w:b/>
          <w:bCs/>
          <w:sz w:val="18"/>
          <w:szCs w:val="18"/>
          <w:u w:val="single"/>
        </w:rPr>
        <w:t>KOŃCOWE</w:t>
      </w:r>
    </w:p>
    <w:p w14:paraId="5933289F" w14:textId="77777777" w:rsidR="00872675" w:rsidRPr="005B1F88" w:rsidRDefault="00872675" w:rsidP="00663264">
      <w:pPr>
        <w:pStyle w:val="Tekstpodstawowy"/>
        <w:spacing w:after="0"/>
        <w:jc w:val="center"/>
        <w:rPr>
          <w:rFonts w:ascii="Tahoma" w:hAnsi="Tahoma" w:cs="Tahoma"/>
          <w:sz w:val="18"/>
          <w:szCs w:val="18"/>
        </w:rPr>
      </w:pPr>
    </w:p>
    <w:p w14:paraId="7551AA2B" w14:textId="01088F7D" w:rsidR="00305190" w:rsidRDefault="00163574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5B1F88">
        <w:rPr>
          <w:rFonts w:ascii="Tahoma" w:hAnsi="Tahoma" w:cs="Tahoma"/>
          <w:sz w:val="18"/>
          <w:szCs w:val="18"/>
        </w:rPr>
        <w:t>Niniejsz</w:t>
      </w:r>
      <w:r w:rsidR="00AD2C39">
        <w:rPr>
          <w:rFonts w:ascii="Tahoma" w:hAnsi="Tahoma" w:cs="Tahoma"/>
          <w:sz w:val="18"/>
          <w:szCs w:val="18"/>
        </w:rPr>
        <w:t>e</w:t>
      </w:r>
      <w:r w:rsidRPr="005B1F88">
        <w:rPr>
          <w:rFonts w:ascii="Tahoma" w:hAnsi="Tahoma" w:cs="Tahoma"/>
          <w:sz w:val="18"/>
          <w:szCs w:val="18"/>
        </w:rPr>
        <w:t xml:space="preserve"> </w:t>
      </w:r>
      <w:r w:rsidR="00AD2C39">
        <w:rPr>
          <w:rFonts w:ascii="Tahoma" w:hAnsi="Tahoma" w:cs="Tahoma"/>
          <w:sz w:val="18"/>
          <w:szCs w:val="18"/>
        </w:rPr>
        <w:t>Porozumienie</w:t>
      </w:r>
      <w:r w:rsidRPr="005B1F88">
        <w:rPr>
          <w:rFonts w:ascii="Tahoma" w:hAnsi="Tahoma" w:cs="Tahoma"/>
          <w:sz w:val="18"/>
          <w:szCs w:val="18"/>
        </w:rPr>
        <w:t xml:space="preserve"> wchodzi  w życie z dniem je</w:t>
      </w:r>
      <w:r w:rsidR="00DD4485">
        <w:rPr>
          <w:rFonts w:ascii="Tahoma" w:hAnsi="Tahoma" w:cs="Tahoma"/>
          <w:sz w:val="18"/>
          <w:szCs w:val="18"/>
        </w:rPr>
        <w:t>go</w:t>
      </w:r>
      <w:r w:rsidRPr="005B1F88">
        <w:rPr>
          <w:rFonts w:ascii="Tahoma" w:hAnsi="Tahoma" w:cs="Tahoma"/>
          <w:sz w:val="18"/>
          <w:szCs w:val="18"/>
        </w:rPr>
        <w:t xml:space="preserve"> zawarcia.</w:t>
      </w:r>
    </w:p>
    <w:p w14:paraId="184F42E1" w14:textId="77777777" w:rsid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19A61CF0" w14:textId="47CBAEA3" w:rsidR="00476AAA" w:rsidRDefault="00163574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>Strony niniejsze</w:t>
      </w:r>
      <w:r w:rsidR="00AD2C39" w:rsidRPr="00305190">
        <w:rPr>
          <w:rFonts w:ascii="Tahoma" w:hAnsi="Tahoma" w:cs="Tahoma"/>
          <w:sz w:val="18"/>
          <w:szCs w:val="18"/>
        </w:rPr>
        <w:t xml:space="preserve">go Porozumienia </w:t>
      </w:r>
      <w:r w:rsidRPr="00305190">
        <w:rPr>
          <w:rFonts w:ascii="Tahoma" w:hAnsi="Tahoma" w:cs="Tahoma"/>
          <w:sz w:val="18"/>
          <w:szCs w:val="18"/>
        </w:rPr>
        <w:t>zgodnie oświadczają, iż niniejsz</w:t>
      </w:r>
      <w:r w:rsidR="00AD2C39" w:rsidRPr="00305190">
        <w:rPr>
          <w:rFonts w:ascii="Tahoma" w:hAnsi="Tahoma" w:cs="Tahoma"/>
          <w:sz w:val="18"/>
          <w:szCs w:val="18"/>
        </w:rPr>
        <w:t xml:space="preserve">e Porozumienie </w:t>
      </w:r>
      <w:r w:rsidRPr="00305190">
        <w:rPr>
          <w:rFonts w:ascii="Tahoma" w:hAnsi="Tahoma" w:cs="Tahoma"/>
          <w:sz w:val="18"/>
          <w:szCs w:val="18"/>
        </w:rPr>
        <w:t>nie stwarza pomiędzy Str</w:t>
      </w:r>
      <w:r w:rsidR="00B25ACD" w:rsidRPr="00305190">
        <w:rPr>
          <w:rFonts w:ascii="Tahoma" w:hAnsi="Tahoma" w:cs="Tahoma"/>
          <w:sz w:val="18"/>
          <w:szCs w:val="18"/>
        </w:rPr>
        <w:t xml:space="preserve">onami </w:t>
      </w:r>
      <w:r w:rsidRPr="00305190">
        <w:rPr>
          <w:rFonts w:ascii="Tahoma" w:hAnsi="Tahoma" w:cs="Tahoma"/>
          <w:sz w:val="18"/>
          <w:szCs w:val="18"/>
        </w:rPr>
        <w:t xml:space="preserve">jakiegokolwiek </w:t>
      </w:r>
      <w:r w:rsidR="00FE6289" w:rsidRPr="00305190">
        <w:rPr>
          <w:rFonts w:ascii="Tahoma" w:hAnsi="Tahoma" w:cs="Tahoma"/>
          <w:sz w:val="18"/>
          <w:szCs w:val="18"/>
        </w:rPr>
        <w:t xml:space="preserve">stosunku zależności </w:t>
      </w:r>
      <w:r w:rsidRPr="00305190">
        <w:rPr>
          <w:rFonts w:ascii="Tahoma" w:hAnsi="Tahoma" w:cs="Tahoma"/>
          <w:sz w:val="18"/>
          <w:szCs w:val="18"/>
        </w:rPr>
        <w:t>lub stosunku zobowiązaniowego, który nie wynikałby bezpośrednio z jej postanowień.</w:t>
      </w:r>
    </w:p>
    <w:p w14:paraId="12B01ACD" w14:textId="77777777" w:rsidR="00476AAA" w:rsidRP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0B0A0579" w14:textId="1BB7AAF8" w:rsidR="00305190" w:rsidRDefault="00AD2C39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>Porozumienie</w:t>
      </w:r>
      <w:r w:rsidR="00163574" w:rsidRPr="00305190">
        <w:rPr>
          <w:rFonts w:ascii="Tahoma" w:hAnsi="Tahoma" w:cs="Tahoma"/>
          <w:sz w:val="18"/>
          <w:szCs w:val="18"/>
        </w:rPr>
        <w:t xml:space="preserve"> podlega prawu polskiemu i jurysdykcji sądów polskich. Do wszelkich spraw nieuregulowanych niniejsz</w:t>
      </w:r>
      <w:r w:rsidR="00AB493F">
        <w:rPr>
          <w:rFonts w:ascii="Tahoma" w:hAnsi="Tahoma" w:cs="Tahoma"/>
          <w:sz w:val="18"/>
          <w:szCs w:val="18"/>
        </w:rPr>
        <w:t>ym Porozumieniem</w:t>
      </w:r>
      <w:r w:rsidR="00163574" w:rsidRPr="00305190">
        <w:rPr>
          <w:rFonts w:ascii="Tahoma" w:hAnsi="Tahoma" w:cs="Tahoma"/>
          <w:sz w:val="18"/>
          <w:szCs w:val="18"/>
        </w:rPr>
        <w:t xml:space="preserve"> będą miały zastosowanie odpowiednie przepisy polskiego prawa.</w:t>
      </w:r>
    </w:p>
    <w:p w14:paraId="3E256ACC" w14:textId="77777777" w:rsid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01FBA75D" w14:textId="21DEFD62" w:rsidR="00476AAA" w:rsidRDefault="00163574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>Wszelkie spory mogące wyniknąć z niniejsze</w:t>
      </w:r>
      <w:r w:rsidR="00AD2C39" w:rsidRPr="00305190">
        <w:rPr>
          <w:rFonts w:ascii="Tahoma" w:hAnsi="Tahoma" w:cs="Tahoma"/>
          <w:sz w:val="18"/>
          <w:szCs w:val="18"/>
        </w:rPr>
        <w:t xml:space="preserve">go Porozumienia </w:t>
      </w:r>
      <w:r w:rsidRPr="00305190">
        <w:rPr>
          <w:rFonts w:ascii="Tahoma" w:hAnsi="Tahoma" w:cs="Tahoma"/>
          <w:sz w:val="18"/>
          <w:szCs w:val="18"/>
        </w:rPr>
        <w:t xml:space="preserve">rozpatrywane będą przez Sąd właściwy miejscowo dla </w:t>
      </w:r>
      <w:r w:rsidR="00AD2C39" w:rsidRPr="00305190">
        <w:rPr>
          <w:rFonts w:ascii="Tahoma" w:hAnsi="Tahoma" w:cs="Tahoma"/>
          <w:sz w:val="18"/>
          <w:szCs w:val="18"/>
        </w:rPr>
        <w:t>Generalnego Wykonawcy.</w:t>
      </w:r>
    </w:p>
    <w:p w14:paraId="03C2C837" w14:textId="77777777" w:rsidR="00476AAA" w:rsidRP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771049EF" w14:textId="77777777" w:rsidR="00305190" w:rsidRDefault="00F47754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 xml:space="preserve">Datą zawarcia </w:t>
      </w:r>
      <w:r w:rsidR="00AD2C39" w:rsidRPr="00305190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 jest data podpisania </w:t>
      </w:r>
      <w:r w:rsidR="00AD2C39" w:rsidRPr="00305190">
        <w:rPr>
          <w:rFonts w:ascii="Tahoma" w:hAnsi="Tahoma" w:cs="Tahoma"/>
          <w:sz w:val="18"/>
          <w:szCs w:val="18"/>
        </w:rPr>
        <w:t>go</w:t>
      </w:r>
      <w:r w:rsidRPr="00305190">
        <w:rPr>
          <w:rFonts w:ascii="Tahoma" w:hAnsi="Tahoma" w:cs="Tahoma"/>
          <w:sz w:val="18"/>
          <w:szCs w:val="18"/>
        </w:rPr>
        <w:t xml:space="preserve"> przez ostatnią ze Stron. W przypadku braku określenia dat złożenia podpisów pod </w:t>
      </w:r>
      <w:r w:rsidR="00AD2C39" w:rsidRPr="00305190">
        <w:rPr>
          <w:rFonts w:ascii="Tahoma" w:hAnsi="Tahoma" w:cs="Tahoma"/>
          <w:sz w:val="18"/>
          <w:szCs w:val="18"/>
        </w:rPr>
        <w:t>Porozumieniem</w:t>
      </w:r>
      <w:r w:rsidRPr="00305190">
        <w:rPr>
          <w:rFonts w:ascii="Tahoma" w:hAnsi="Tahoma" w:cs="Tahoma"/>
          <w:sz w:val="18"/>
          <w:szCs w:val="18"/>
        </w:rPr>
        <w:t xml:space="preserve">, datą zawarcia </w:t>
      </w:r>
      <w:r w:rsidR="00AD2C39" w:rsidRPr="00305190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 będzie data wskazana w je</w:t>
      </w:r>
      <w:r w:rsidR="00AD2C39" w:rsidRPr="00305190">
        <w:rPr>
          <w:rFonts w:ascii="Tahoma" w:hAnsi="Tahoma" w:cs="Tahoma"/>
          <w:sz w:val="18"/>
          <w:szCs w:val="18"/>
        </w:rPr>
        <w:t>go</w:t>
      </w:r>
      <w:r w:rsidRPr="00305190">
        <w:rPr>
          <w:rFonts w:ascii="Tahoma" w:hAnsi="Tahoma" w:cs="Tahoma"/>
          <w:sz w:val="18"/>
          <w:szCs w:val="18"/>
        </w:rPr>
        <w:t xml:space="preserve"> komparycji.</w:t>
      </w:r>
    </w:p>
    <w:p w14:paraId="18871E95" w14:textId="77777777" w:rsid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1D854FA2" w14:textId="77777777" w:rsidR="00305190" w:rsidRPr="00476AAA" w:rsidRDefault="00936617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pacing w:val="-4"/>
          <w:sz w:val="18"/>
          <w:szCs w:val="18"/>
        </w:rPr>
        <w:t xml:space="preserve">Wszelkie zmiany </w:t>
      </w:r>
      <w:r w:rsidR="00AD2C39" w:rsidRPr="00305190">
        <w:rPr>
          <w:rFonts w:ascii="Tahoma" w:hAnsi="Tahoma" w:cs="Tahoma"/>
          <w:spacing w:val="-4"/>
          <w:sz w:val="18"/>
          <w:szCs w:val="18"/>
        </w:rPr>
        <w:t>Porozu</w:t>
      </w:r>
      <w:r w:rsidR="00CA21AC" w:rsidRPr="00305190">
        <w:rPr>
          <w:rFonts w:ascii="Tahoma" w:hAnsi="Tahoma" w:cs="Tahoma"/>
          <w:spacing w:val="-4"/>
          <w:sz w:val="18"/>
          <w:szCs w:val="18"/>
        </w:rPr>
        <w:t>mienia</w:t>
      </w:r>
      <w:r w:rsidRPr="00305190">
        <w:rPr>
          <w:rFonts w:ascii="Tahoma" w:hAnsi="Tahoma" w:cs="Tahoma"/>
          <w:spacing w:val="-4"/>
          <w:sz w:val="18"/>
          <w:szCs w:val="18"/>
        </w:rPr>
        <w:t xml:space="preserve"> wymagają formy pisemnej pod rygorem nieważności</w:t>
      </w:r>
      <w:r w:rsidR="00CA21AC" w:rsidRPr="00305190">
        <w:rPr>
          <w:rFonts w:ascii="Tahoma" w:hAnsi="Tahoma" w:cs="Tahoma"/>
          <w:spacing w:val="-4"/>
          <w:sz w:val="18"/>
          <w:szCs w:val="18"/>
        </w:rPr>
        <w:t>.</w:t>
      </w:r>
    </w:p>
    <w:p w14:paraId="700C5AB5" w14:textId="77777777" w:rsid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40F9F82C" w14:textId="523BC3DC" w:rsidR="00305190" w:rsidRDefault="00BC3D23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 xml:space="preserve">Każda ze Stron oświadcza, że jest administratorem w rozumieniu art. 4 pkt 7 Rozporządzenia Parlamentu Europejskiego i Rady (UE) 2016/679 z dnia 27 kwietnia 2016 r. w sprawie ochrony osób fizycznych w związku z przetwarzaniem danych osobowych i w sprawie swobodnego przepływu takich danych oraz uchylenia dyrektywy 95/46/WE (dalej: RODO) danych osobowych, osób wskazanych w </w:t>
      </w:r>
      <w:r w:rsidR="00747AB7">
        <w:rPr>
          <w:rFonts w:ascii="Tahoma" w:hAnsi="Tahoma" w:cs="Tahoma"/>
          <w:sz w:val="18"/>
          <w:szCs w:val="18"/>
        </w:rPr>
        <w:t>Po</w:t>
      </w:r>
      <w:r w:rsidR="004E1453">
        <w:rPr>
          <w:rFonts w:ascii="Tahoma" w:hAnsi="Tahoma" w:cs="Tahoma"/>
          <w:sz w:val="18"/>
          <w:szCs w:val="18"/>
        </w:rPr>
        <w:t>rozumieniu</w:t>
      </w:r>
      <w:r w:rsidRPr="00305190">
        <w:rPr>
          <w:rFonts w:ascii="Tahoma" w:hAnsi="Tahoma" w:cs="Tahoma"/>
          <w:sz w:val="18"/>
          <w:szCs w:val="18"/>
        </w:rPr>
        <w:t>, jako osoby reprezentujące Stron</w:t>
      </w:r>
      <w:r w:rsidR="00DC04A2" w:rsidRPr="00305190">
        <w:rPr>
          <w:rFonts w:ascii="Tahoma" w:hAnsi="Tahoma" w:cs="Tahoma"/>
          <w:sz w:val="18"/>
          <w:szCs w:val="18"/>
        </w:rPr>
        <w:t>ę</w:t>
      </w:r>
      <w:r w:rsidRPr="00305190">
        <w:rPr>
          <w:rFonts w:ascii="Tahoma" w:hAnsi="Tahoma" w:cs="Tahoma"/>
          <w:sz w:val="18"/>
          <w:szCs w:val="18"/>
        </w:rPr>
        <w:t xml:space="preserve">, kontaktowe lub odpowiedzialne za realizację poszczególnych zadań wynikających z </w:t>
      </w:r>
      <w:r w:rsidR="00476AAA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, określonych poniżej i zobowiązuje się udostępnić je drugiej Stronie w następującym zakresie: (I) imię i nazwisko, (II) pełniona funkcja, (III) adres e-mail, (IV) numer telefonu‎, (V) dane z KRS, CEIDG lub pełnomocnictwa. Obowiązek informacyjny </w:t>
      </w:r>
      <w:r w:rsidR="00C251A0">
        <w:rPr>
          <w:rFonts w:ascii="Tahoma" w:hAnsi="Tahoma" w:cs="Tahoma"/>
          <w:sz w:val="18"/>
          <w:szCs w:val="18"/>
        </w:rPr>
        <w:t>Generalnego Wykonawcy</w:t>
      </w:r>
      <w:r w:rsidRPr="00305190">
        <w:rPr>
          <w:rFonts w:ascii="Tahoma" w:hAnsi="Tahoma" w:cs="Tahoma"/>
          <w:sz w:val="18"/>
          <w:szCs w:val="18"/>
        </w:rPr>
        <w:t xml:space="preserve"> znajduje się na jego serwerze, pod ‎adresem:‎ </w:t>
      </w:r>
      <w:hyperlink r:id="rId12" w:history="1">
        <w:r w:rsidRPr="00305190">
          <w:rPr>
            <w:rStyle w:val="Hipercze"/>
            <w:rFonts w:ascii="Tahoma" w:hAnsi="Tahoma" w:cs="Tahoma"/>
            <w:sz w:val="18"/>
            <w:szCs w:val="18"/>
          </w:rPr>
          <w:t>https://www.budimex.pl/pl/zrownowazony-rozwoj/bezpieczenstwo-informacji/certyfikaty/1192.html</w:t>
        </w:r>
      </w:hyperlink>
      <w:r w:rsidRPr="00305190">
        <w:rPr>
          <w:rFonts w:ascii="Tahoma" w:hAnsi="Tahoma" w:cs="Tahoma"/>
          <w:sz w:val="18"/>
          <w:szCs w:val="18"/>
        </w:rPr>
        <w:t>.</w:t>
      </w:r>
      <w:r w:rsidR="00DC04A2" w:rsidRPr="00305190">
        <w:rPr>
          <w:rFonts w:ascii="Tahoma" w:hAnsi="Tahoma" w:cs="Tahoma"/>
          <w:sz w:val="18"/>
          <w:szCs w:val="18"/>
        </w:rPr>
        <w:t xml:space="preserve"> </w:t>
      </w:r>
      <w:r w:rsidRPr="00305190">
        <w:rPr>
          <w:rFonts w:ascii="Tahoma" w:hAnsi="Tahoma" w:cs="Tahoma"/>
          <w:sz w:val="18"/>
          <w:szCs w:val="18"/>
        </w:rPr>
        <w:t xml:space="preserve">Każda ze Stron będzie przetwarzać dane, o których mowa powyżej, do celów wynikających z prawnie uzasadnionych interesów obejmujących wykonanie </w:t>
      </w:r>
      <w:r w:rsidR="00476AAA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, ustalenie, dochodzenie lub obronę roszczeń prawnych wynikających z </w:t>
      </w:r>
      <w:r w:rsidR="00476AAA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 lub z ni</w:t>
      </w:r>
      <w:r w:rsidR="00476AAA">
        <w:rPr>
          <w:rFonts w:ascii="Tahoma" w:hAnsi="Tahoma" w:cs="Tahoma"/>
          <w:sz w:val="18"/>
          <w:szCs w:val="18"/>
        </w:rPr>
        <w:t>m</w:t>
      </w:r>
      <w:r w:rsidRPr="00305190">
        <w:rPr>
          <w:rFonts w:ascii="Tahoma" w:hAnsi="Tahoma" w:cs="Tahoma"/>
          <w:sz w:val="18"/>
          <w:szCs w:val="18"/>
        </w:rPr>
        <w:t xml:space="preserve"> związanych. Każda ze Stron zobowiązana jest do przetwarzania danych osobowych otrzymanych od drugiej Strony zgodnie z prawem, w tym w szczególności z RODO. Jeżeli dla prawidłowej realizacji </w:t>
      </w:r>
      <w:r w:rsidR="00747AB7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 koniecznym okaże się powierzenie</w:t>
      </w:r>
      <w:r w:rsidR="00476AAA">
        <w:rPr>
          <w:rFonts w:ascii="Tahoma" w:hAnsi="Tahoma" w:cs="Tahoma"/>
          <w:sz w:val="18"/>
          <w:szCs w:val="18"/>
        </w:rPr>
        <w:t xml:space="preserve"> </w:t>
      </w:r>
      <w:r w:rsidRPr="00305190">
        <w:rPr>
          <w:rFonts w:ascii="Tahoma" w:hAnsi="Tahoma" w:cs="Tahoma"/>
          <w:sz w:val="18"/>
          <w:szCs w:val="18"/>
        </w:rPr>
        <w:t>danych</w:t>
      </w:r>
      <w:r w:rsidR="00747AB7">
        <w:rPr>
          <w:rFonts w:ascii="Tahoma" w:hAnsi="Tahoma" w:cs="Tahoma"/>
          <w:sz w:val="18"/>
          <w:szCs w:val="18"/>
        </w:rPr>
        <w:t>,</w:t>
      </w:r>
      <w:r w:rsidR="00476AAA">
        <w:rPr>
          <w:rFonts w:ascii="Tahoma" w:hAnsi="Tahoma" w:cs="Tahoma"/>
          <w:sz w:val="18"/>
          <w:szCs w:val="18"/>
        </w:rPr>
        <w:t xml:space="preserve"> S</w:t>
      </w:r>
      <w:r w:rsidRPr="00305190">
        <w:rPr>
          <w:rFonts w:ascii="Tahoma" w:hAnsi="Tahoma" w:cs="Tahoma"/>
          <w:sz w:val="18"/>
          <w:szCs w:val="18"/>
        </w:rPr>
        <w:t>trony</w:t>
      </w:r>
      <w:r w:rsidR="00476AAA">
        <w:rPr>
          <w:rFonts w:ascii="Tahoma" w:hAnsi="Tahoma" w:cs="Tahoma"/>
          <w:sz w:val="18"/>
          <w:szCs w:val="18"/>
        </w:rPr>
        <w:t xml:space="preserve"> </w:t>
      </w:r>
      <w:r w:rsidRPr="00305190">
        <w:rPr>
          <w:rFonts w:ascii="Tahoma" w:hAnsi="Tahoma" w:cs="Tahoma"/>
          <w:sz w:val="18"/>
          <w:szCs w:val="18"/>
        </w:rPr>
        <w:t>podpiszą</w:t>
      </w:r>
      <w:r w:rsidR="00476AAA">
        <w:rPr>
          <w:rFonts w:ascii="Tahoma" w:hAnsi="Tahoma" w:cs="Tahoma"/>
          <w:sz w:val="18"/>
          <w:szCs w:val="18"/>
        </w:rPr>
        <w:t xml:space="preserve"> </w:t>
      </w:r>
      <w:r w:rsidRPr="00305190">
        <w:rPr>
          <w:rFonts w:ascii="Tahoma" w:hAnsi="Tahoma" w:cs="Tahoma"/>
          <w:sz w:val="18"/>
          <w:szCs w:val="18"/>
        </w:rPr>
        <w:t>umowę o powierzeniu do przetwarzania danych osobowych.</w:t>
      </w:r>
    </w:p>
    <w:p w14:paraId="1EAE690C" w14:textId="77777777" w:rsidR="00476AAA" w:rsidRDefault="00476AAA" w:rsidP="00476AAA">
      <w:pPr>
        <w:pStyle w:val="Tekstpodstawowy"/>
        <w:spacing w:after="0"/>
        <w:ind w:left="720"/>
        <w:jc w:val="both"/>
        <w:rPr>
          <w:rFonts w:ascii="Tahoma" w:hAnsi="Tahoma" w:cs="Tahoma"/>
          <w:sz w:val="18"/>
          <w:szCs w:val="18"/>
        </w:rPr>
      </w:pPr>
    </w:p>
    <w:p w14:paraId="2FBD547A" w14:textId="77777777" w:rsidR="00305190" w:rsidRDefault="00BC3D23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 xml:space="preserve">Polityka bezpieczeństwa systemów informacyjnych dostawców Budimex znajduje się na jego serwerze, pod adresem https://www.budimex.pl/pl/zrownowazony-rozwoj/bezpieczenstwo-informacji/Pbsid.html. Strony ‎oświadczają, że zapoznały się z nią przed podpisaniem </w:t>
      </w:r>
      <w:r w:rsidR="00CA21AC" w:rsidRPr="00305190">
        <w:rPr>
          <w:rFonts w:ascii="Tahoma" w:hAnsi="Tahoma" w:cs="Tahoma"/>
          <w:sz w:val="18"/>
          <w:szCs w:val="18"/>
        </w:rPr>
        <w:t>Porozumienia</w:t>
      </w:r>
      <w:r w:rsidRPr="00305190">
        <w:rPr>
          <w:rFonts w:ascii="Tahoma" w:hAnsi="Tahoma" w:cs="Tahoma"/>
          <w:sz w:val="18"/>
          <w:szCs w:val="18"/>
        </w:rPr>
        <w:t xml:space="preserve"> i zobowiązują się do je</w:t>
      </w:r>
      <w:r w:rsidR="00CA21AC" w:rsidRPr="00305190">
        <w:rPr>
          <w:rFonts w:ascii="Tahoma" w:hAnsi="Tahoma" w:cs="Tahoma"/>
          <w:sz w:val="18"/>
          <w:szCs w:val="18"/>
        </w:rPr>
        <w:t>j</w:t>
      </w:r>
      <w:r w:rsidRPr="00305190">
        <w:rPr>
          <w:rFonts w:ascii="Tahoma" w:hAnsi="Tahoma" w:cs="Tahoma"/>
          <w:sz w:val="18"/>
          <w:szCs w:val="18"/>
        </w:rPr>
        <w:t xml:space="preserve"> ‎przestrzegania.</w:t>
      </w:r>
    </w:p>
    <w:p w14:paraId="4C60C222" w14:textId="77777777" w:rsidR="00476AAA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1B7BE7AB" w14:textId="770841E5" w:rsidR="00A561EF" w:rsidRDefault="00FF25F5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Dostawca/</w:t>
      </w:r>
      <w:r w:rsidR="00305190" w:rsidRPr="00305190">
        <w:rPr>
          <w:rFonts w:ascii="Tahoma" w:hAnsi="Tahoma" w:cs="Tahoma"/>
          <w:sz w:val="18"/>
          <w:szCs w:val="18"/>
        </w:rPr>
        <w:t>Wykonawca</w:t>
      </w:r>
      <w:r>
        <w:rPr>
          <w:rFonts w:ascii="Tahoma" w:hAnsi="Tahoma" w:cs="Tahoma"/>
          <w:sz w:val="18"/>
          <w:szCs w:val="18"/>
        </w:rPr>
        <w:t xml:space="preserve"> Inwestora</w:t>
      </w:r>
      <w:r w:rsidR="00400A07" w:rsidRPr="00305190">
        <w:rPr>
          <w:rFonts w:ascii="Tahoma" w:hAnsi="Tahoma" w:cs="Tahoma"/>
          <w:sz w:val="18"/>
          <w:szCs w:val="18"/>
        </w:rPr>
        <w:t xml:space="preserve"> oświadcza, że przed zawarciem </w:t>
      </w:r>
      <w:r w:rsidR="00476AAA">
        <w:rPr>
          <w:rFonts w:ascii="Tahoma" w:hAnsi="Tahoma" w:cs="Tahoma"/>
          <w:sz w:val="18"/>
          <w:szCs w:val="18"/>
        </w:rPr>
        <w:t>Porozumienia</w:t>
      </w:r>
      <w:r w:rsidR="00400A07" w:rsidRPr="00305190">
        <w:rPr>
          <w:rFonts w:ascii="Tahoma" w:hAnsi="Tahoma" w:cs="Tahoma"/>
          <w:sz w:val="18"/>
          <w:szCs w:val="18"/>
        </w:rPr>
        <w:t xml:space="preserve"> zapoznał się z aktualnymi na dzień zawarcia </w:t>
      </w:r>
      <w:r w:rsidR="00305190" w:rsidRPr="00305190">
        <w:rPr>
          <w:rFonts w:ascii="Tahoma" w:hAnsi="Tahoma" w:cs="Tahoma"/>
          <w:sz w:val="18"/>
          <w:szCs w:val="18"/>
        </w:rPr>
        <w:t>Porozumienia</w:t>
      </w:r>
      <w:r w:rsidR="00A561EF" w:rsidRPr="00305190">
        <w:rPr>
          <w:rFonts w:ascii="Tahoma" w:hAnsi="Tahoma" w:cs="Tahoma"/>
          <w:sz w:val="18"/>
          <w:szCs w:val="18"/>
        </w:rPr>
        <w:t>:</w:t>
      </w:r>
    </w:p>
    <w:p w14:paraId="2FF1A042" w14:textId="77777777" w:rsidR="00476AAA" w:rsidRPr="00305190" w:rsidRDefault="00476AAA" w:rsidP="00377D2D">
      <w:pPr>
        <w:pStyle w:val="Tekstpodstawowy"/>
        <w:spacing w:after="0"/>
        <w:ind w:left="993"/>
        <w:jc w:val="both"/>
        <w:rPr>
          <w:rFonts w:ascii="Tahoma" w:hAnsi="Tahoma" w:cs="Tahoma"/>
          <w:sz w:val="18"/>
          <w:szCs w:val="18"/>
        </w:rPr>
      </w:pPr>
    </w:p>
    <w:p w14:paraId="2B8C0799" w14:textId="30E5BA5A" w:rsidR="00A561EF" w:rsidRPr="006138F6" w:rsidRDefault="00400A07" w:rsidP="00476AAA">
      <w:pPr>
        <w:pStyle w:val="Akapitzlist"/>
        <w:numPr>
          <w:ilvl w:val="2"/>
          <w:numId w:val="11"/>
        </w:numPr>
        <w:ind w:left="1134" w:hanging="283"/>
        <w:rPr>
          <w:rFonts w:ascii="Tahoma" w:hAnsi="Tahoma" w:cs="Tahoma"/>
          <w:sz w:val="18"/>
          <w:szCs w:val="18"/>
          <w:u w:val="single"/>
        </w:rPr>
      </w:pPr>
      <w:r w:rsidRPr="008E2507">
        <w:rPr>
          <w:rFonts w:ascii="Tahoma" w:hAnsi="Tahoma" w:cs="Tahoma"/>
          <w:sz w:val="18"/>
          <w:szCs w:val="18"/>
        </w:rPr>
        <w:t xml:space="preserve">zasadami postępowania dla kontrahentów znajdującymi się na serwerze </w:t>
      </w:r>
      <w:r w:rsidR="00305190">
        <w:rPr>
          <w:rFonts w:ascii="Tahoma" w:hAnsi="Tahoma" w:cs="Tahoma"/>
          <w:sz w:val="18"/>
          <w:szCs w:val="18"/>
        </w:rPr>
        <w:t>Generalnego Wykonawcy</w:t>
      </w:r>
      <w:r w:rsidRPr="008E2507">
        <w:rPr>
          <w:rFonts w:ascii="Tahoma" w:hAnsi="Tahoma" w:cs="Tahoma"/>
          <w:sz w:val="18"/>
          <w:szCs w:val="18"/>
        </w:rPr>
        <w:t xml:space="preserve"> pod następującym adresem: </w:t>
      </w:r>
      <w:hyperlink r:id="rId13" w:history="1">
        <w:r w:rsidR="006138F6" w:rsidRPr="006138F6">
          <w:rPr>
            <w:rStyle w:val="Hipercze"/>
            <w:rFonts w:ascii="Tahoma" w:hAnsi="Tahoma" w:cs="Tahoma"/>
            <w:sz w:val="18"/>
            <w:szCs w:val="18"/>
          </w:rPr>
          <w:t>https://www.budimex.pl/app/uploads/2025/01/Kodeks-partnera-biznesowego-Budimex.pdf</w:t>
        </w:r>
      </w:hyperlink>
    </w:p>
    <w:p w14:paraId="6559C296" w14:textId="77777777" w:rsidR="00305190" w:rsidRDefault="008C6DE5" w:rsidP="00476AAA">
      <w:pPr>
        <w:pStyle w:val="Akapitzlist"/>
        <w:numPr>
          <w:ilvl w:val="2"/>
          <w:numId w:val="11"/>
        </w:numPr>
        <w:spacing w:after="0" w:line="240" w:lineRule="auto"/>
        <w:ind w:left="1134" w:hanging="283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  <w:r w:rsidRPr="008E2507">
        <w:rPr>
          <w:rFonts w:ascii="Tahoma" w:hAnsi="Tahoma" w:cs="Tahoma"/>
          <w:spacing w:val="-4"/>
          <w:sz w:val="18"/>
          <w:szCs w:val="18"/>
        </w:rPr>
        <w:t xml:space="preserve">obowiązującą </w:t>
      </w:r>
      <w:r w:rsidR="00305190">
        <w:rPr>
          <w:rFonts w:ascii="Tahoma" w:hAnsi="Tahoma" w:cs="Tahoma"/>
          <w:spacing w:val="-4"/>
          <w:sz w:val="18"/>
          <w:szCs w:val="18"/>
        </w:rPr>
        <w:t>u Generalnego Wykonawcy</w:t>
      </w:r>
      <w:r w:rsidRPr="008E2507">
        <w:rPr>
          <w:rFonts w:ascii="Tahoma" w:hAnsi="Tahoma" w:cs="Tahoma"/>
          <w:spacing w:val="-4"/>
          <w:sz w:val="18"/>
          <w:szCs w:val="18"/>
        </w:rPr>
        <w:t xml:space="preserve"> Polityką Antykorupcyjną znajdującą się na serwerze </w:t>
      </w:r>
      <w:r w:rsidR="00305190">
        <w:rPr>
          <w:rFonts w:ascii="Tahoma" w:hAnsi="Tahoma" w:cs="Tahoma"/>
          <w:spacing w:val="-4"/>
          <w:sz w:val="18"/>
          <w:szCs w:val="18"/>
        </w:rPr>
        <w:t>Generalnego Wykonawcy</w:t>
      </w:r>
      <w:r w:rsidRPr="008E2507">
        <w:rPr>
          <w:rFonts w:ascii="Tahoma" w:hAnsi="Tahoma" w:cs="Tahoma"/>
          <w:spacing w:val="-4"/>
          <w:sz w:val="18"/>
          <w:szCs w:val="18"/>
        </w:rPr>
        <w:t xml:space="preserve"> pod następującym adresem: </w:t>
      </w:r>
      <w:hyperlink r:id="rId14" w:history="1">
        <w:r w:rsidRPr="004D52BB">
          <w:rPr>
            <w:rStyle w:val="Hipercze"/>
            <w:rFonts w:ascii="Tahoma" w:hAnsi="Tahoma" w:cs="Tahoma"/>
            <w:spacing w:val="-4"/>
            <w:sz w:val="18"/>
            <w:szCs w:val="18"/>
          </w:rPr>
          <w:t>https://budimex.pl/app/uploads/2024/09/Polityka-‎‎antykorupcyjna.pdf</w:t>
        </w:r>
      </w:hyperlink>
      <w:r w:rsidRPr="008E2507">
        <w:rPr>
          <w:rFonts w:ascii="Tahoma" w:hAnsi="Tahoma" w:cs="Tahoma"/>
          <w:spacing w:val="-4"/>
          <w:sz w:val="18"/>
          <w:szCs w:val="18"/>
        </w:rPr>
        <w:t xml:space="preserve"> ‎</w:t>
      </w:r>
    </w:p>
    <w:p w14:paraId="160B961D" w14:textId="77777777" w:rsidR="00476AAA" w:rsidRDefault="00476AAA" w:rsidP="00476AAA">
      <w:pPr>
        <w:pStyle w:val="Akapitzlist"/>
        <w:spacing w:after="0" w:line="240" w:lineRule="auto"/>
        <w:ind w:left="1134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</w:p>
    <w:p w14:paraId="7219A11F" w14:textId="25E2073E" w:rsidR="00476AAA" w:rsidRPr="00FF25F5" w:rsidRDefault="00305190" w:rsidP="00377D2D">
      <w:pPr>
        <w:pStyle w:val="Akapitzlist"/>
        <w:numPr>
          <w:ilvl w:val="0"/>
          <w:numId w:val="36"/>
        </w:numPr>
        <w:ind w:left="993"/>
        <w:jc w:val="both"/>
        <w:rPr>
          <w:rFonts w:ascii="Tahoma" w:hAnsi="Tahoma" w:cs="Tahoma"/>
          <w:spacing w:val="-4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>Dostawca/Wykonawca Inwestora</w:t>
      </w:r>
      <w:r w:rsidR="00400A07" w:rsidRPr="00305190">
        <w:rPr>
          <w:rFonts w:ascii="Tahoma" w:hAnsi="Tahoma" w:cs="Tahoma"/>
          <w:sz w:val="18"/>
          <w:szCs w:val="18"/>
        </w:rPr>
        <w:t xml:space="preserve"> zobowiązuje się do </w:t>
      </w:r>
      <w:r w:rsidR="00B53A86" w:rsidRPr="00305190">
        <w:rPr>
          <w:rFonts w:ascii="Tahoma" w:hAnsi="Tahoma" w:cs="Tahoma"/>
          <w:sz w:val="18"/>
          <w:szCs w:val="18"/>
        </w:rPr>
        <w:t xml:space="preserve">stosowania powyższych regulacji, a </w:t>
      </w:r>
      <w:r w:rsidRPr="00305190">
        <w:rPr>
          <w:rFonts w:ascii="Tahoma" w:hAnsi="Tahoma" w:cs="Tahoma"/>
          <w:sz w:val="18"/>
          <w:szCs w:val="18"/>
        </w:rPr>
        <w:t>Generalny Wykonawca</w:t>
      </w:r>
      <w:r w:rsidR="00B53A86" w:rsidRPr="00305190">
        <w:rPr>
          <w:rFonts w:ascii="Tahoma" w:hAnsi="Tahoma" w:cs="Tahoma"/>
          <w:sz w:val="18"/>
          <w:szCs w:val="18"/>
        </w:rPr>
        <w:t xml:space="preserve"> zastrzega ‎sobie prawo do weryfikacji ‎stosowania się przez </w:t>
      </w:r>
      <w:r w:rsidRPr="00305190">
        <w:rPr>
          <w:rFonts w:ascii="Tahoma" w:hAnsi="Tahoma" w:cs="Tahoma"/>
          <w:sz w:val="18"/>
          <w:szCs w:val="18"/>
        </w:rPr>
        <w:t>Wykonawcę/Dostawcę Inwestora</w:t>
      </w:r>
      <w:r w:rsidR="00B53A86" w:rsidRPr="00305190">
        <w:rPr>
          <w:rFonts w:ascii="Tahoma" w:hAnsi="Tahoma" w:cs="Tahoma"/>
          <w:sz w:val="18"/>
          <w:szCs w:val="18"/>
        </w:rPr>
        <w:t xml:space="preserve"> do tego zobowiązania.‎</w:t>
      </w:r>
    </w:p>
    <w:p w14:paraId="0CBF168B" w14:textId="77777777" w:rsidR="00FF25F5" w:rsidRPr="00476AAA" w:rsidRDefault="00FF25F5" w:rsidP="00FF25F5">
      <w:pPr>
        <w:pStyle w:val="Akapitzlist"/>
        <w:ind w:left="993"/>
        <w:jc w:val="both"/>
        <w:rPr>
          <w:rFonts w:ascii="Tahoma" w:hAnsi="Tahoma" w:cs="Tahoma"/>
          <w:spacing w:val="-4"/>
          <w:sz w:val="18"/>
          <w:szCs w:val="18"/>
        </w:rPr>
      </w:pPr>
    </w:p>
    <w:p w14:paraId="453E0EF7" w14:textId="3707B6E7" w:rsidR="001131E6" w:rsidRPr="00476AAA" w:rsidRDefault="00305190" w:rsidP="00377D2D">
      <w:pPr>
        <w:pStyle w:val="Akapitzlist"/>
        <w:numPr>
          <w:ilvl w:val="0"/>
          <w:numId w:val="36"/>
        </w:numPr>
        <w:ind w:left="993"/>
        <w:jc w:val="both"/>
        <w:rPr>
          <w:rFonts w:ascii="Tahoma" w:hAnsi="Tahoma" w:cs="Tahoma"/>
          <w:spacing w:val="-4"/>
          <w:sz w:val="18"/>
          <w:szCs w:val="18"/>
        </w:rPr>
      </w:pPr>
      <w:r w:rsidRPr="00305190">
        <w:rPr>
          <w:rFonts w:ascii="Tahoma" w:hAnsi="Tahoma" w:cs="Tahoma"/>
          <w:sz w:val="18"/>
          <w:szCs w:val="18"/>
        </w:rPr>
        <w:t>Generalny Wykonawca</w:t>
      </w:r>
      <w:r w:rsidR="00406B1A" w:rsidRPr="00305190">
        <w:rPr>
          <w:rFonts w:ascii="Tahoma" w:hAnsi="Tahoma" w:cs="Tahoma"/>
          <w:sz w:val="18"/>
          <w:szCs w:val="18"/>
        </w:rPr>
        <w:t xml:space="preserve"> oświadcza, że:</w:t>
      </w:r>
    </w:p>
    <w:p w14:paraId="0F77131C" w14:textId="77777777" w:rsidR="00476AAA" w:rsidRPr="00305190" w:rsidRDefault="00476AAA" w:rsidP="00476AAA">
      <w:pPr>
        <w:pStyle w:val="Akapitzlist"/>
        <w:jc w:val="both"/>
        <w:rPr>
          <w:rFonts w:ascii="Tahoma" w:hAnsi="Tahoma" w:cs="Tahoma"/>
          <w:spacing w:val="-4"/>
          <w:sz w:val="18"/>
          <w:szCs w:val="18"/>
        </w:rPr>
      </w:pPr>
    </w:p>
    <w:p w14:paraId="49A00D87" w14:textId="3925876A" w:rsidR="00305190" w:rsidRDefault="00F509ED" w:rsidP="00377D2D">
      <w:pPr>
        <w:pStyle w:val="Akapitzlist"/>
        <w:numPr>
          <w:ilvl w:val="2"/>
          <w:numId w:val="36"/>
        </w:numPr>
        <w:spacing w:after="0" w:line="240" w:lineRule="auto"/>
        <w:ind w:left="1276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  <w:r w:rsidRPr="00F509ED">
        <w:rPr>
          <w:rFonts w:ascii="Tahoma" w:hAnsi="Tahoma" w:cs="Tahoma"/>
          <w:spacing w:val="-4"/>
          <w:sz w:val="18"/>
          <w:szCs w:val="18"/>
        </w:rPr>
        <w:t>w swojej działalności nie stosuje i nie toleruje korupcji, łapownictwa oraz wszelkich innych ‎form ‎wywierania wpływu, które mogą być sprzeczne z obowiązującym prawem lub dobrymi ‎obyczajami;‎</w:t>
      </w:r>
    </w:p>
    <w:p w14:paraId="5828B9A8" w14:textId="1EC71C4D" w:rsidR="00305190" w:rsidRDefault="00F71B8E" w:rsidP="00377D2D">
      <w:pPr>
        <w:pStyle w:val="Akapitzlist"/>
        <w:numPr>
          <w:ilvl w:val="2"/>
          <w:numId w:val="36"/>
        </w:numPr>
        <w:spacing w:after="0" w:line="240" w:lineRule="auto"/>
        <w:ind w:left="1276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  <w:r w:rsidRPr="00305190">
        <w:rPr>
          <w:rFonts w:ascii="Tahoma" w:hAnsi="Tahoma" w:cs="Tahoma"/>
          <w:spacing w:val="-4"/>
          <w:sz w:val="18"/>
          <w:szCs w:val="18"/>
        </w:rPr>
        <w:t>w związku z realizacją niniejsze</w:t>
      </w:r>
      <w:r w:rsidR="00476AAA">
        <w:rPr>
          <w:rFonts w:ascii="Tahoma" w:hAnsi="Tahoma" w:cs="Tahoma"/>
          <w:spacing w:val="-4"/>
          <w:sz w:val="18"/>
          <w:szCs w:val="18"/>
        </w:rPr>
        <w:t>go</w:t>
      </w:r>
      <w:r w:rsidRPr="00305190">
        <w:rPr>
          <w:rFonts w:ascii="Tahoma" w:hAnsi="Tahoma" w:cs="Tahoma"/>
          <w:spacing w:val="-4"/>
          <w:sz w:val="18"/>
          <w:szCs w:val="18"/>
        </w:rPr>
        <w:t xml:space="preserve"> </w:t>
      </w:r>
      <w:r w:rsidR="00476AAA">
        <w:rPr>
          <w:rFonts w:ascii="Tahoma" w:hAnsi="Tahoma" w:cs="Tahoma"/>
          <w:spacing w:val="-4"/>
          <w:sz w:val="18"/>
          <w:szCs w:val="18"/>
        </w:rPr>
        <w:t>Poroz</w:t>
      </w:r>
      <w:r w:rsidR="007E6D56">
        <w:rPr>
          <w:rFonts w:ascii="Tahoma" w:hAnsi="Tahoma" w:cs="Tahoma"/>
          <w:spacing w:val="-4"/>
          <w:sz w:val="18"/>
          <w:szCs w:val="18"/>
        </w:rPr>
        <w:t>umienia</w:t>
      </w:r>
      <w:r w:rsidRPr="00305190">
        <w:rPr>
          <w:rFonts w:ascii="Tahoma" w:hAnsi="Tahoma" w:cs="Tahoma"/>
          <w:spacing w:val="-4"/>
          <w:sz w:val="18"/>
          <w:szCs w:val="18"/>
        </w:rPr>
        <w:t xml:space="preserve"> zobowiązuje się przestrzegać zasad opisanych w ‎Polityce ‎Antykorupcyjnej;‎</w:t>
      </w:r>
    </w:p>
    <w:p w14:paraId="3227B095" w14:textId="036BD6C8" w:rsidR="00F71B8E" w:rsidRPr="00305190" w:rsidRDefault="00125E3E" w:rsidP="00377D2D">
      <w:pPr>
        <w:pStyle w:val="Akapitzlist"/>
        <w:numPr>
          <w:ilvl w:val="2"/>
          <w:numId w:val="36"/>
        </w:numPr>
        <w:spacing w:after="0" w:line="240" w:lineRule="auto"/>
        <w:ind w:left="1276"/>
        <w:contextualSpacing w:val="0"/>
        <w:jc w:val="both"/>
        <w:rPr>
          <w:rFonts w:ascii="Tahoma" w:hAnsi="Tahoma" w:cs="Tahoma"/>
          <w:spacing w:val="-4"/>
          <w:sz w:val="18"/>
          <w:szCs w:val="18"/>
        </w:rPr>
      </w:pPr>
      <w:r w:rsidRPr="00305190">
        <w:rPr>
          <w:rFonts w:ascii="Tahoma" w:hAnsi="Tahoma" w:cs="Tahoma"/>
          <w:spacing w:val="-4"/>
          <w:sz w:val="18"/>
          <w:szCs w:val="18"/>
        </w:rPr>
        <w:t>zobowiązuje się zapewnić przestrzeganie zasad Polityki Antykorupcyjnej‎</w:t>
      </w:r>
      <w:r w:rsidR="00962502" w:rsidRPr="00305190">
        <w:rPr>
          <w:rFonts w:ascii="Tahoma" w:hAnsi="Tahoma" w:cs="Tahoma"/>
          <w:spacing w:val="-4"/>
          <w:sz w:val="18"/>
          <w:szCs w:val="18"/>
        </w:rPr>
        <w:t xml:space="preserve"> przez wszelkie podmioty lub osoby przy pomocy których wykonuje </w:t>
      </w:r>
      <w:r w:rsidR="0066430C">
        <w:rPr>
          <w:rFonts w:ascii="Tahoma" w:hAnsi="Tahoma" w:cs="Tahoma"/>
          <w:spacing w:val="-4"/>
          <w:sz w:val="18"/>
          <w:szCs w:val="18"/>
        </w:rPr>
        <w:t xml:space="preserve">zobowiązania ujęte w </w:t>
      </w:r>
      <w:r w:rsidR="00E379DD">
        <w:rPr>
          <w:rFonts w:ascii="Tahoma" w:hAnsi="Tahoma" w:cs="Tahoma"/>
          <w:spacing w:val="-4"/>
          <w:sz w:val="18"/>
          <w:szCs w:val="18"/>
        </w:rPr>
        <w:t>Porozumie</w:t>
      </w:r>
      <w:r w:rsidR="0066430C">
        <w:rPr>
          <w:rFonts w:ascii="Tahoma" w:hAnsi="Tahoma" w:cs="Tahoma"/>
          <w:spacing w:val="-4"/>
          <w:sz w:val="18"/>
          <w:szCs w:val="18"/>
        </w:rPr>
        <w:t>niu</w:t>
      </w:r>
      <w:r w:rsidR="00962502" w:rsidRPr="00305190">
        <w:rPr>
          <w:rFonts w:ascii="Tahoma" w:hAnsi="Tahoma" w:cs="Tahoma"/>
          <w:spacing w:val="-4"/>
          <w:sz w:val="18"/>
          <w:szCs w:val="18"/>
        </w:rPr>
        <w:t>.</w:t>
      </w:r>
    </w:p>
    <w:p w14:paraId="347110BE" w14:textId="77777777" w:rsidR="00872675" w:rsidRDefault="00872675" w:rsidP="00663264">
      <w:pPr>
        <w:pStyle w:val="Akapitzlist"/>
        <w:spacing w:after="0" w:line="240" w:lineRule="auto"/>
        <w:ind w:left="0"/>
        <w:contextualSpacing w:val="0"/>
        <w:rPr>
          <w:rFonts w:ascii="Tahoma" w:hAnsi="Tahoma" w:cs="Tahoma"/>
          <w:spacing w:val="-4"/>
          <w:sz w:val="18"/>
          <w:szCs w:val="18"/>
        </w:rPr>
      </w:pPr>
      <w:bookmarkStart w:id="8" w:name="_Hlk27042833"/>
    </w:p>
    <w:p w14:paraId="3DE573CB" w14:textId="2DF46BC2" w:rsidR="002602AE" w:rsidRDefault="002602AE" w:rsidP="00377D2D">
      <w:pPr>
        <w:pStyle w:val="Akapitzlist"/>
        <w:numPr>
          <w:ilvl w:val="0"/>
          <w:numId w:val="36"/>
        </w:numPr>
        <w:spacing w:after="0" w:line="240" w:lineRule="auto"/>
        <w:ind w:left="993"/>
        <w:contextualSpacing w:val="0"/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t xml:space="preserve">Załączniki do Porozumienia </w:t>
      </w:r>
      <w:r w:rsidR="009D7FC2">
        <w:rPr>
          <w:rFonts w:ascii="Tahoma" w:hAnsi="Tahoma" w:cs="Tahoma"/>
          <w:spacing w:val="-4"/>
          <w:sz w:val="18"/>
          <w:szCs w:val="18"/>
        </w:rPr>
        <w:t>stanowią:</w:t>
      </w:r>
    </w:p>
    <w:p w14:paraId="31B4AD57" w14:textId="77777777" w:rsidR="002602AE" w:rsidRPr="005B1F88" w:rsidRDefault="002602AE" w:rsidP="00663264">
      <w:pPr>
        <w:pStyle w:val="Akapitzlist"/>
        <w:spacing w:after="0" w:line="240" w:lineRule="auto"/>
        <w:ind w:left="0"/>
        <w:contextualSpacing w:val="0"/>
        <w:rPr>
          <w:rFonts w:ascii="Tahoma" w:hAnsi="Tahoma" w:cs="Tahoma"/>
          <w:spacing w:val="-4"/>
          <w:sz w:val="18"/>
          <w:szCs w:val="18"/>
        </w:rPr>
      </w:pPr>
    </w:p>
    <w:bookmarkEnd w:id="8"/>
    <w:p w14:paraId="30BE1B48" w14:textId="77777777" w:rsidR="00092D7B" w:rsidRDefault="00092D7B" w:rsidP="00377D2D">
      <w:pPr>
        <w:pStyle w:val="Tekstpodstawowy"/>
        <w:spacing w:after="0"/>
        <w:ind w:left="1418"/>
        <w:jc w:val="both"/>
        <w:rPr>
          <w:rFonts w:ascii="Tahoma" w:hAnsi="Tahoma" w:cs="Tahoma"/>
          <w:sz w:val="18"/>
          <w:szCs w:val="18"/>
        </w:rPr>
      </w:pPr>
    </w:p>
    <w:p w14:paraId="10319995" w14:textId="64601484" w:rsidR="00092D7B" w:rsidRDefault="00674953" w:rsidP="00377D2D">
      <w:pPr>
        <w:pStyle w:val="Tekstpodstawowy"/>
        <w:numPr>
          <w:ilvl w:val="0"/>
          <w:numId w:val="37"/>
        </w:numPr>
        <w:spacing w:after="0"/>
        <w:ind w:left="1418" w:hanging="500"/>
        <w:jc w:val="both"/>
        <w:rPr>
          <w:rFonts w:ascii="Tahoma" w:hAnsi="Tahoma" w:cs="Tahoma"/>
          <w:sz w:val="18"/>
          <w:szCs w:val="18"/>
        </w:rPr>
      </w:pPr>
      <w:r w:rsidRPr="00092D7B">
        <w:rPr>
          <w:rFonts w:ascii="Tahoma" w:hAnsi="Tahoma" w:cs="Tahoma"/>
          <w:sz w:val="18"/>
          <w:szCs w:val="18"/>
        </w:rPr>
        <w:t xml:space="preserve">Załącznik nr </w:t>
      </w:r>
      <w:r w:rsidR="002A3F33">
        <w:rPr>
          <w:rFonts w:ascii="Tahoma" w:hAnsi="Tahoma" w:cs="Tahoma"/>
          <w:sz w:val="18"/>
          <w:szCs w:val="18"/>
        </w:rPr>
        <w:t>1</w:t>
      </w:r>
      <w:r w:rsidR="0008750C" w:rsidRPr="00092D7B">
        <w:rPr>
          <w:rFonts w:ascii="Tahoma" w:hAnsi="Tahoma" w:cs="Tahoma"/>
          <w:b/>
          <w:bCs/>
          <w:sz w:val="18"/>
          <w:szCs w:val="18"/>
        </w:rPr>
        <w:t xml:space="preserve"> </w:t>
      </w:r>
      <w:r w:rsidR="0008750C">
        <w:rPr>
          <w:rFonts w:ascii="Tahoma" w:hAnsi="Tahoma" w:cs="Tahoma"/>
          <w:b/>
          <w:bCs/>
          <w:sz w:val="18"/>
          <w:szCs w:val="18"/>
        </w:rPr>
        <w:t xml:space="preserve">– </w:t>
      </w:r>
      <w:r w:rsidR="0046591B" w:rsidRPr="00092D7B">
        <w:rPr>
          <w:rFonts w:ascii="Tahoma" w:hAnsi="Tahoma" w:cs="Tahoma"/>
          <w:bCs/>
          <w:sz w:val="18"/>
          <w:szCs w:val="18"/>
        </w:rPr>
        <w:t xml:space="preserve">warunki realizacji dostaw i robót budowlanych przez Wykonawców/Dostawców Inwestora na obszarze Inwestycji (Załącznik nr </w:t>
      </w:r>
      <w:r w:rsidR="00843343" w:rsidRPr="00843343">
        <w:rPr>
          <w:rFonts w:ascii="Tahoma" w:hAnsi="Tahoma" w:cs="Tahoma"/>
          <w:bCs/>
          <w:sz w:val="18"/>
          <w:szCs w:val="18"/>
          <w:highlight w:val="yellow"/>
        </w:rPr>
        <w:t>…………</w:t>
      </w:r>
      <w:r w:rsidR="0046591B" w:rsidRPr="00092D7B">
        <w:rPr>
          <w:rFonts w:ascii="Tahoma" w:hAnsi="Tahoma" w:cs="Tahoma"/>
          <w:bCs/>
          <w:sz w:val="18"/>
          <w:szCs w:val="18"/>
        </w:rPr>
        <w:t xml:space="preserve"> do SWZ)</w:t>
      </w:r>
      <w:r w:rsidRPr="00092D7B">
        <w:rPr>
          <w:rFonts w:ascii="Tahoma" w:hAnsi="Tahoma" w:cs="Tahoma"/>
          <w:b/>
          <w:bCs/>
          <w:sz w:val="18"/>
          <w:szCs w:val="18"/>
        </w:rPr>
        <w:tab/>
      </w:r>
    </w:p>
    <w:p w14:paraId="59DDA3F2" w14:textId="77777777" w:rsidR="00092D7B" w:rsidRPr="00092D7B" w:rsidRDefault="00092D7B" w:rsidP="00377D2D">
      <w:pPr>
        <w:ind w:left="1418"/>
        <w:rPr>
          <w:rFonts w:ascii="Tahoma" w:hAnsi="Tahoma" w:cs="Tahoma"/>
          <w:sz w:val="18"/>
          <w:szCs w:val="18"/>
        </w:rPr>
      </w:pPr>
    </w:p>
    <w:p w14:paraId="1B6BF0F8" w14:textId="30A41ECF" w:rsidR="001C10C7" w:rsidRDefault="00AE2A8F" w:rsidP="006A0F55">
      <w:pPr>
        <w:pStyle w:val="Tekstpodstawowy"/>
        <w:numPr>
          <w:ilvl w:val="0"/>
          <w:numId w:val="37"/>
        </w:numPr>
        <w:spacing w:after="0"/>
        <w:ind w:left="1418" w:hanging="500"/>
        <w:jc w:val="both"/>
        <w:rPr>
          <w:rFonts w:ascii="Tahoma" w:hAnsi="Tahoma" w:cs="Tahoma"/>
          <w:sz w:val="18"/>
          <w:szCs w:val="18"/>
        </w:rPr>
      </w:pPr>
      <w:r w:rsidRPr="00092D7B">
        <w:rPr>
          <w:rFonts w:ascii="Tahoma" w:hAnsi="Tahoma" w:cs="Tahoma"/>
          <w:sz w:val="18"/>
          <w:szCs w:val="18"/>
        </w:rPr>
        <w:lastRenderedPageBreak/>
        <w:t>Załącznik</w:t>
      </w:r>
      <w:r w:rsidR="006A0F55">
        <w:rPr>
          <w:rFonts w:ascii="Tahoma" w:hAnsi="Tahoma" w:cs="Tahoma"/>
          <w:sz w:val="18"/>
          <w:szCs w:val="18"/>
        </w:rPr>
        <w:t xml:space="preserve"> </w:t>
      </w:r>
      <w:r w:rsidRPr="00092D7B">
        <w:rPr>
          <w:rFonts w:ascii="Tahoma" w:hAnsi="Tahoma" w:cs="Tahoma"/>
          <w:sz w:val="18"/>
          <w:szCs w:val="18"/>
        </w:rPr>
        <w:t xml:space="preserve">nr </w:t>
      </w:r>
      <w:r w:rsidR="002A3F33">
        <w:rPr>
          <w:rFonts w:ascii="Tahoma" w:hAnsi="Tahoma" w:cs="Tahoma"/>
          <w:sz w:val="18"/>
          <w:szCs w:val="18"/>
        </w:rPr>
        <w:t>2</w:t>
      </w:r>
      <w:r w:rsidR="0008750C" w:rsidRPr="00092D7B">
        <w:rPr>
          <w:rFonts w:ascii="Tahoma" w:hAnsi="Tahoma" w:cs="Tahoma"/>
          <w:b/>
          <w:bCs/>
          <w:sz w:val="18"/>
          <w:szCs w:val="18"/>
        </w:rPr>
        <w:t xml:space="preserve"> </w:t>
      </w:r>
      <w:r w:rsidR="0008750C">
        <w:rPr>
          <w:rFonts w:ascii="Tahoma" w:hAnsi="Tahoma" w:cs="Tahoma"/>
          <w:b/>
          <w:bCs/>
          <w:sz w:val="18"/>
          <w:szCs w:val="18"/>
        </w:rPr>
        <w:t xml:space="preserve">– </w:t>
      </w:r>
      <w:r w:rsidR="001C10C7" w:rsidRPr="006A0F55">
        <w:rPr>
          <w:rFonts w:ascii="Tahoma" w:hAnsi="Tahoma" w:cs="Tahoma"/>
          <w:sz w:val="18"/>
          <w:szCs w:val="18"/>
        </w:rPr>
        <w:t xml:space="preserve">wydruk informacji odpowiadającej odpisowi aktualnemu z rejestru przedsiębiorców </w:t>
      </w:r>
      <w:r w:rsidR="002D410C">
        <w:rPr>
          <w:rFonts w:ascii="Tahoma" w:hAnsi="Tahoma" w:cs="Tahoma"/>
          <w:sz w:val="18"/>
          <w:szCs w:val="18"/>
        </w:rPr>
        <w:t>Dostawcy/</w:t>
      </w:r>
      <w:r w:rsidR="002D410C" w:rsidRPr="002C5337">
        <w:rPr>
          <w:rFonts w:ascii="Tahoma" w:hAnsi="Tahoma" w:cs="Tahoma"/>
          <w:sz w:val="18"/>
          <w:szCs w:val="18"/>
        </w:rPr>
        <w:t>Wykonawc</w:t>
      </w:r>
      <w:r w:rsidR="002D410C">
        <w:rPr>
          <w:rFonts w:ascii="Tahoma" w:hAnsi="Tahoma" w:cs="Tahoma"/>
          <w:sz w:val="18"/>
          <w:szCs w:val="18"/>
        </w:rPr>
        <w:t>y Inwestora</w:t>
      </w:r>
      <w:r w:rsidR="001C10C7" w:rsidRPr="006A0F55">
        <w:rPr>
          <w:rFonts w:ascii="Tahoma" w:hAnsi="Tahoma" w:cs="Tahoma"/>
          <w:sz w:val="18"/>
          <w:szCs w:val="18"/>
        </w:rPr>
        <w:t xml:space="preserve"> / wydruk z systemu CEIDG Wykonawcy</w:t>
      </w:r>
      <w:r w:rsidR="006A0F55" w:rsidRPr="006A0F55">
        <w:rPr>
          <w:rFonts w:ascii="Tahoma" w:hAnsi="Tahoma" w:cs="Tahoma"/>
          <w:sz w:val="18"/>
          <w:szCs w:val="18"/>
        </w:rPr>
        <w:t xml:space="preserve"> (nie starsze niż 1 miesiąc licząc wstecz od daty zawarcia niniejszego Porozumienia)</w:t>
      </w:r>
    </w:p>
    <w:p w14:paraId="6956B5EE" w14:textId="54301848" w:rsidR="00DD56CB" w:rsidRPr="006A0F55" w:rsidRDefault="00DD56CB" w:rsidP="00D01682">
      <w:pPr>
        <w:pStyle w:val="Tekstpodstawowy"/>
        <w:spacing w:after="0"/>
        <w:jc w:val="both"/>
        <w:rPr>
          <w:rFonts w:ascii="Tahoma" w:hAnsi="Tahoma" w:cs="Tahoma"/>
          <w:sz w:val="18"/>
          <w:szCs w:val="18"/>
        </w:rPr>
      </w:pPr>
    </w:p>
    <w:p w14:paraId="548CEFC3" w14:textId="77777777" w:rsidR="007757F9" w:rsidRPr="00D01682" w:rsidRDefault="007757F9" w:rsidP="00D01682">
      <w:pPr>
        <w:rPr>
          <w:rFonts w:ascii="Tahoma" w:hAnsi="Tahoma" w:cs="Tahoma"/>
          <w:sz w:val="18"/>
          <w:szCs w:val="18"/>
        </w:rPr>
      </w:pPr>
    </w:p>
    <w:p w14:paraId="7BEBE87D" w14:textId="42D562C2" w:rsidR="00A65947" w:rsidRPr="00A65947" w:rsidRDefault="00A65947" w:rsidP="00A65947">
      <w:pPr>
        <w:pStyle w:val="Tekstpodstawowy"/>
        <w:numPr>
          <w:ilvl w:val="0"/>
          <w:numId w:val="36"/>
        </w:numPr>
        <w:ind w:left="1134" w:hanging="425"/>
        <w:jc w:val="both"/>
        <w:rPr>
          <w:rFonts w:ascii="Tahoma" w:hAnsi="Tahoma" w:cs="Tahoma"/>
          <w:sz w:val="18"/>
          <w:szCs w:val="18"/>
        </w:rPr>
      </w:pPr>
      <w:r w:rsidRPr="00A65947">
        <w:rPr>
          <w:rFonts w:ascii="Tahoma" w:hAnsi="Tahoma" w:cs="Tahoma"/>
          <w:sz w:val="18"/>
          <w:szCs w:val="18"/>
        </w:rPr>
        <w:t>Załączniki do Porozumienia stanowią jej integralną część. Strony oświadczają, iż zapoznały się z ich treścią. Załączone dokumenty należy traktować jako wzajemnie się uzupełniające. Jeśli w ramach jednego z załączonych dokumentów znajdzie się jakaś sprzeczność lub rozbieżność, to Strony podejmą negocjacje w celu wypracowania rozwiązania eliminującego powstałą sprzeczność lub rozbieżność uwzględniając ich interesy z zachowaniem dobrych obyczajów i dobrej woli w terminie nie dłuższym niż 14 dni.</w:t>
      </w:r>
    </w:p>
    <w:p w14:paraId="305E7402" w14:textId="77777777" w:rsidR="007757F9" w:rsidRPr="00AE2A8F" w:rsidRDefault="007757F9" w:rsidP="00CC1E6A">
      <w:pPr>
        <w:pStyle w:val="Tekstpodstawowy"/>
        <w:spacing w:after="0"/>
        <w:jc w:val="both"/>
        <w:rPr>
          <w:rFonts w:ascii="Tahoma" w:hAnsi="Tahoma" w:cs="Tahoma"/>
          <w:b/>
          <w:bCs/>
          <w:sz w:val="18"/>
          <w:szCs w:val="18"/>
        </w:rPr>
      </w:pPr>
    </w:p>
    <w:p w14:paraId="6F957B31" w14:textId="2AB317E8" w:rsidR="00872675" w:rsidRPr="005B1F88" w:rsidRDefault="00BC5087" w:rsidP="00377D2D">
      <w:pPr>
        <w:pStyle w:val="Tekstpodstawowy"/>
        <w:numPr>
          <w:ilvl w:val="0"/>
          <w:numId w:val="36"/>
        </w:numPr>
        <w:spacing w:after="0"/>
        <w:ind w:left="993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Porozumienie</w:t>
      </w:r>
      <w:r w:rsidR="00872675" w:rsidRPr="005B1F88">
        <w:rPr>
          <w:rFonts w:ascii="Tahoma" w:hAnsi="Tahoma" w:cs="Tahoma"/>
          <w:sz w:val="18"/>
          <w:szCs w:val="18"/>
        </w:rPr>
        <w:t xml:space="preserve"> został</w:t>
      </w:r>
      <w:r>
        <w:rPr>
          <w:rFonts w:ascii="Tahoma" w:hAnsi="Tahoma" w:cs="Tahoma"/>
          <w:sz w:val="18"/>
          <w:szCs w:val="18"/>
        </w:rPr>
        <w:t>o</w:t>
      </w:r>
      <w:r w:rsidR="00872675" w:rsidRPr="005B1F88">
        <w:rPr>
          <w:rFonts w:ascii="Tahoma" w:hAnsi="Tahoma" w:cs="Tahoma"/>
          <w:sz w:val="18"/>
          <w:szCs w:val="18"/>
        </w:rPr>
        <w:t xml:space="preserve"> zawarta  w trzech jednobrzmiących egzemplarzach – po jednym dla każdej ze Stron </w:t>
      </w:r>
      <w:r w:rsidR="00E379DD">
        <w:rPr>
          <w:rFonts w:ascii="Tahoma" w:hAnsi="Tahoma" w:cs="Tahoma"/>
          <w:sz w:val="18"/>
          <w:szCs w:val="18"/>
        </w:rPr>
        <w:t>Porozumienia</w:t>
      </w:r>
      <w:r>
        <w:rPr>
          <w:rFonts w:ascii="Tahoma" w:hAnsi="Tahoma" w:cs="Tahoma"/>
          <w:sz w:val="18"/>
          <w:szCs w:val="18"/>
        </w:rPr>
        <w:t xml:space="preserve"> oraz </w:t>
      </w:r>
      <w:r w:rsidR="00CC1E6A">
        <w:rPr>
          <w:rFonts w:ascii="Tahoma" w:hAnsi="Tahoma" w:cs="Tahoma"/>
          <w:sz w:val="18"/>
          <w:szCs w:val="18"/>
        </w:rPr>
        <w:t>Inwestora</w:t>
      </w:r>
      <w:r>
        <w:rPr>
          <w:rFonts w:ascii="Tahoma" w:hAnsi="Tahoma" w:cs="Tahoma"/>
          <w:sz w:val="18"/>
          <w:szCs w:val="18"/>
        </w:rPr>
        <w:t xml:space="preserve">. </w:t>
      </w:r>
    </w:p>
    <w:p w14:paraId="54A4067A" w14:textId="77777777" w:rsidR="00872675" w:rsidRPr="005B1F88" w:rsidRDefault="00872675" w:rsidP="00663264">
      <w:pPr>
        <w:pStyle w:val="Tekstpodstawowy"/>
        <w:spacing w:after="0"/>
        <w:ind w:left="426"/>
        <w:jc w:val="both"/>
        <w:rPr>
          <w:rFonts w:ascii="Tahoma" w:hAnsi="Tahoma" w:cs="Tahoma"/>
          <w:sz w:val="18"/>
          <w:szCs w:val="18"/>
        </w:rPr>
      </w:pPr>
    </w:p>
    <w:p w14:paraId="339963F1" w14:textId="77777777" w:rsidR="00872675" w:rsidRDefault="00872675" w:rsidP="00497820">
      <w:pPr>
        <w:pStyle w:val="Tekstpodstawowy"/>
        <w:ind w:left="720"/>
        <w:rPr>
          <w:rFonts w:ascii="Tahoma" w:hAnsi="Tahoma" w:cs="Tahoma"/>
          <w:sz w:val="18"/>
          <w:szCs w:val="18"/>
        </w:rPr>
      </w:pPr>
    </w:p>
    <w:p w14:paraId="1E9BE46D" w14:textId="77777777" w:rsidR="00872675" w:rsidRDefault="00872675" w:rsidP="00FB2164">
      <w:pPr>
        <w:pStyle w:val="Tekstpodstawowy"/>
        <w:ind w:left="720"/>
        <w:jc w:val="center"/>
        <w:rPr>
          <w:rFonts w:ascii="Tahoma" w:hAnsi="Tahoma" w:cs="Tahoma"/>
          <w:sz w:val="18"/>
          <w:szCs w:val="18"/>
        </w:rPr>
      </w:pPr>
    </w:p>
    <w:p w14:paraId="61928525" w14:textId="4C096453" w:rsidR="00FB2164" w:rsidRDefault="00FB2164" w:rsidP="00FB2164">
      <w:pPr>
        <w:spacing w:after="40"/>
        <w:ind w:left="720"/>
        <w:jc w:val="center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GENERALNY WYKONAWCA                  </w:t>
      </w:r>
      <w:r w:rsidRPr="00FB2164">
        <w:rPr>
          <w:rFonts w:ascii="Tahoma" w:hAnsi="Tahoma" w:cs="Tahoma"/>
          <w:b/>
          <w:bCs/>
          <w:sz w:val="18"/>
          <w:szCs w:val="18"/>
        </w:rPr>
        <w:tab/>
      </w:r>
      <w:r w:rsidRPr="00FB2164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/>
          <w:b/>
          <w:bCs/>
          <w:sz w:val="18"/>
          <w:szCs w:val="18"/>
        </w:rPr>
        <w:t xml:space="preserve">    </w:t>
      </w:r>
      <w:r w:rsidRPr="00FB2164">
        <w:rPr>
          <w:rFonts w:ascii="Tahoma" w:hAnsi="Tahoma" w:cs="Tahoma"/>
          <w:b/>
          <w:bCs/>
          <w:sz w:val="18"/>
          <w:szCs w:val="18"/>
        </w:rPr>
        <w:tab/>
        <w:t>WYKONAWCA</w:t>
      </w:r>
      <w:r>
        <w:rPr>
          <w:rFonts w:ascii="Tahoma" w:hAnsi="Tahoma" w:cs="Tahoma"/>
          <w:b/>
          <w:bCs/>
          <w:sz w:val="18"/>
          <w:szCs w:val="18"/>
        </w:rPr>
        <w:t xml:space="preserve">/DOSTAWCA </w:t>
      </w:r>
    </w:p>
    <w:p w14:paraId="0FE3C6F7" w14:textId="1E594400" w:rsidR="00FB2164" w:rsidRPr="00FB2164" w:rsidRDefault="00FB2164" w:rsidP="00FB2164">
      <w:pPr>
        <w:spacing w:after="40"/>
        <w:ind w:left="4968" w:firstLine="696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INWESTORA</w:t>
      </w:r>
    </w:p>
    <w:p w14:paraId="477C4644" w14:textId="30549E9D" w:rsidR="00F719D6" w:rsidRPr="005B1F88" w:rsidRDefault="00F719D6" w:rsidP="00BC5087">
      <w:pPr>
        <w:pStyle w:val="Tekstpodstawowy"/>
        <w:tabs>
          <w:tab w:val="left" w:pos="1200"/>
        </w:tabs>
        <w:rPr>
          <w:rFonts w:ascii="Tahoma" w:hAnsi="Tahoma" w:cs="Tahoma"/>
          <w:sz w:val="18"/>
          <w:szCs w:val="18"/>
        </w:rPr>
      </w:pPr>
    </w:p>
    <w:sectPr w:rsidR="00F719D6" w:rsidRPr="005B1F88" w:rsidSect="00663264">
      <w:headerReference w:type="default" r:id="rId15"/>
      <w:footerReference w:type="default" r:id="rId16"/>
      <w:headerReference w:type="first" r:id="rId17"/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8E87D" w14:textId="77777777" w:rsidR="000D1719" w:rsidRDefault="000D1719">
      <w:r>
        <w:separator/>
      </w:r>
    </w:p>
  </w:endnote>
  <w:endnote w:type="continuationSeparator" w:id="0">
    <w:p w14:paraId="34F3358B" w14:textId="77777777" w:rsidR="000D1719" w:rsidRDefault="000D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7226" w14:textId="77777777" w:rsidR="00C65DA8" w:rsidRPr="00C65DA8" w:rsidRDefault="00C65DA8">
    <w:pPr>
      <w:pStyle w:val="Stopka"/>
      <w:jc w:val="right"/>
      <w:rPr>
        <w:rFonts w:ascii="Tahoma" w:hAnsi="Tahoma" w:cs="Tahoma"/>
        <w:sz w:val="16"/>
        <w:szCs w:val="16"/>
      </w:rPr>
    </w:pPr>
    <w:r w:rsidRPr="00C65DA8">
      <w:rPr>
        <w:rFonts w:ascii="Tahoma" w:hAnsi="Tahoma" w:cs="Tahoma"/>
        <w:sz w:val="16"/>
        <w:szCs w:val="16"/>
      </w:rPr>
      <w:fldChar w:fldCharType="begin"/>
    </w:r>
    <w:r w:rsidRPr="00C65DA8">
      <w:rPr>
        <w:rFonts w:ascii="Tahoma" w:hAnsi="Tahoma" w:cs="Tahoma"/>
        <w:sz w:val="16"/>
        <w:szCs w:val="16"/>
      </w:rPr>
      <w:instrText>PAGE   \* MERGEFORMAT</w:instrText>
    </w:r>
    <w:r w:rsidRPr="00C65DA8">
      <w:rPr>
        <w:rFonts w:ascii="Tahoma" w:hAnsi="Tahoma" w:cs="Tahoma"/>
        <w:sz w:val="16"/>
        <w:szCs w:val="16"/>
      </w:rPr>
      <w:fldChar w:fldCharType="separate"/>
    </w:r>
    <w:r w:rsidR="00667F43">
      <w:rPr>
        <w:rFonts w:ascii="Tahoma" w:hAnsi="Tahoma" w:cs="Tahoma"/>
        <w:noProof/>
        <w:sz w:val="16"/>
        <w:szCs w:val="16"/>
      </w:rPr>
      <w:t>1</w:t>
    </w:r>
    <w:r w:rsidRPr="00C65DA8">
      <w:rPr>
        <w:rFonts w:ascii="Tahoma" w:hAnsi="Tahoma" w:cs="Tahoma"/>
        <w:sz w:val="16"/>
        <w:szCs w:val="16"/>
      </w:rPr>
      <w:fldChar w:fldCharType="end"/>
    </w:r>
  </w:p>
  <w:p w14:paraId="032FEAEF" w14:textId="77777777" w:rsidR="00163574" w:rsidRPr="00821EBF" w:rsidRDefault="00163574" w:rsidP="00163574">
    <w:pPr>
      <w:pStyle w:val="Stopka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7DE0F" w14:textId="77777777" w:rsidR="000D1719" w:rsidRDefault="000D1719">
      <w:r>
        <w:separator/>
      </w:r>
    </w:p>
  </w:footnote>
  <w:footnote w:type="continuationSeparator" w:id="0">
    <w:p w14:paraId="55D936DD" w14:textId="77777777" w:rsidR="000D1719" w:rsidRDefault="000D1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21872" w14:textId="77777777" w:rsidR="00163574" w:rsidRDefault="005B1F88" w:rsidP="00163574">
    <w:pPr>
      <w:pStyle w:val="Nagwek"/>
    </w:pPr>
    <w:r>
      <w:object w:dxaOrig="2480" w:dyaOrig="566" w14:anchorId="4F5575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26pt;height:30pt">
          <v:imagedata r:id="rId1" o:title=""/>
        </v:shape>
        <o:OLEObject Type="Embed" ProgID="CorelDRAW.Graphic.11" ShapeID="_x0000_i1025" DrawAspect="Content" ObjectID="_1838784114" r:id="rId2"/>
      </w:object>
    </w:r>
  </w:p>
  <w:p w14:paraId="6C2096B1" w14:textId="77777777" w:rsidR="00163574" w:rsidRDefault="001635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439D5" w14:textId="3965861D" w:rsidR="005B1F88" w:rsidRDefault="005B1F88">
    <w:pPr>
      <w:pStyle w:val="Nagwek"/>
    </w:pPr>
    <w:r>
      <w:object w:dxaOrig="2480" w:dyaOrig="566" w14:anchorId="7E925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26pt;height:30pt">
          <v:imagedata r:id="rId1" o:title=""/>
        </v:shape>
        <o:OLEObject Type="Embed" ProgID="CorelDRAW.Graphic.11" ShapeID="_x0000_i1026" DrawAspect="Content" ObjectID="_1838784115" r:id="rId2"/>
      </w:object>
    </w:r>
    <w:r w:rsidR="00515374">
      <w:rPr>
        <w:noProof/>
      </w:rPr>
      <w:drawing>
        <wp:inline distT="0" distB="0" distL="0" distR="0" wp14:anchorId="06D6D524" wp14:editId="003E148F">
          <wp:extent cx="5760085" cy="837565"/>
          <wp:effectExtent l="0" t="0" r="0" b="635"/>
          <wp:docPr id="98748633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748633" name="Obraz 1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37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62E"/>
    <w:multiLevelType w:val="hybridMultilevel"/>
    <w:tmpl w:val="832A402A"/>
    <w:lvl w:ilvl="0" w:tplc="F8D255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230CE"/>
    <w:multiLevelType w:val="hybridMultilevel"/>
    <w:tmpl w:val="4D88E216"/>
    <w:lvl w:ilvl="0" w:tplc="E3C82E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6740C"/>
    <w:multiLevelType w:val="hybridMultilevel"/>
    <w:tmpl w:val="4014AB3E"/>
    <w:lvl w:ilvl="0" w:tplc="3D38EA9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995FBF"/>
    <w:multiLevelType w:val="multilevel"/>
    <w:tmpl w:val="D01AF4F8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CMSANHeading1"/>
      <w:lvlText w:val="%1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CMSANHeading2"/>
      <w:lvlText w:val="%1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CMSANHeading3"/>
      <w:lvlText w:val="%2.%3.%4"/>
      <w:lvlJc w:val="left"/>
      <w:pPr>
        <w:tabs>
          <w:tab w:val="num" w:pos="1842"/>
        </w:tabs>
        <w:ind w:left="1842" w:hanging="850"/>
      </w:p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01354FF"/>
    <w:multiLevelType w:val="hybridMultilevel"/>
    <w:tmpl w:val="F9C81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80ED6"/>
    <w:multiLevelType w:val="hybridMultilevel"/>
    <w:tmpl w:val="F3A6B9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81751"/>
    <w:multiLevelType w:val="hybridMultilevel"/>
    <w:tmpl w:val="53D8EC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444477"/>
    <w:multiLevelType w:val="hybridMultilevel"/>
    <w:tmpl w:val="2C18DEC4"/>
    <w:lvl w:ilvl="0" w:tplc="829E80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9CA9D46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62D86"/>
    <w:multiLevelType w:val="hybridMultilevel"/>
    <w:tmpl w:val="4D448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55EF1"/>
    <w:multiLevelType w:val="hybridMultilevel"/>
    <w:tmpl w:val="373C7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648C4"/>
    <w:multiLevelType w:val="hybridMultilevel"/>
    <w:tmpl w:val="FD263656"/>
    <w:lvl w:ilvl="0" w:tplc="BBF2C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4"/>
      </w:rPr>
    </w:lvl>
    <w:lvl w:ilvl="1" w:tplc="D4DA39D8">
      <w:start w:val="1"/>
      <w:numFmt w:val="lowerLetter"/>
      <w:lvlText w:val="%2."/>
      <w:lvlJc w:val="left"/>
      <w:pPr>
        <w:ind w:left="1440" w:hanging="360"/>
      </w:pPr>
      <w:rPr>
        <w:b/>
        <w:bCs/>
        <w:sz w:val="14"/>
        <w:szCs w:val="1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329D6"/>
    <w:multiLevelType w:val="hybridMultilevel"/>
    <w:tmpl w:val="12905F8C"/>
    <w:lvl w:ilvl="0" w:tplc="E1B6AF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E2C7C3E"/>
    <w:multiLevelType w:val="hybridMultilevel"/>
    <w:tmpl w:val="4BF66FA2"/>
    <w:lvl w:ilvl="0" w:tplc="353810B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EF9403F"/>
    <w:multiLevelType w:val="hybridMultilevel"/>
    <w:tmpl w:val="90269752"/>
    <w:lvl w:ilvl="0" w:tplc="8E1C53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C01A5"/>
    <w:multiLevelType w:val="hybridMultilevel"/>
    <w:tmpl w:val="DB9442E6"/>
    <w:lvl w:ilvl="0" w:tplc="DA4888C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383474"/>
    <w:multiLevelType w:val="hybridMultilevel"/>
    <w:tmpl w:val="A6323D7E"/>
    <w:lvl w:ilvl="0" w:tplc="8FCAC9E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DF34BF"/>
    <w:multiLevelType w:val="hybridMultilevel"/>
    <w:tmpl w:val="7B5AD370"/>
    <w:lvl w:ilvl="0" w:tplc="AB36D30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87B35"/>
    <w:multiLevelType w:val="hybridMultilevel"/>
    <w:tmpl w:val="E2E29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B1E45"/>
    <w:multiLevelType w:val="hybridMultilevel"/>
    <w:tmpl w:val="B81C99B8"/>
    <w:lvl w:ilvl="0" w:tplc="565C830A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67DBF"/>
    <w:multiLevelType w:val="hybridMultilevel"/>
    <w:tmpl w:val="575E349C"/>
    <w:lvl w:ilvl="0" w:tplc="C5527AC6">
      <w:start w:val="1"/>
      <w:numFmt w:val="decimal"/>
      <w:lvlText w:val="(%1)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57692"/>
    <w:multiLevelType w:val="hybridMultilevel"/>
    <w:tmpl w:val="AA368CD6"/>
    <w:lvl w:ilvl="0" w:tplc="644418AC">
      <w:start w:val="1"/>
      <w:numFmt w:val="decimal"/>
      <w:lvlText w:val="%1."/>
      <w:lvlJc w:val="left"/>
      <w:pPr>
        <w:ind w:left="1004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BDC0C50"/>
    <w:multiLevelType w:val="hybridMultilevel"/>
    <w:tmpl w:val="7128A9F6"/>
    <w:lvl w:ilvl="0" w:tplc="4940A80C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 w15:restartNumberingAfterBreak="0">
    <w:nsid w:val="4CC84D02"/>
    <w:multiLevelType w:val="multilevel"/>
    <w:tmpl w:val="E4B6D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4D020F03"/>
    <w:multiLevelType w:val="hybridMultilevel"/>
    <w:tmpl w:val="6CC07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A0F8D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A22B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bCs/>
        <w:color w:val="000000" w:themeColor="text1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D74A0"/>
    <w:multiLevelType w:val="hybridMultilevel"/>
    <w:tmpl w:val="F7C015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0CE9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BF20D4"/>
    <w:multiLevelType w:val="hybridMultilevel"/>
    <w:tmpl w:val="5024E820"/>
    <w:lvl w:ilvl="0" w:tplc="FAAC477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52EE312E"/>
    <w:multiLevelType w:val="hybridMultilevel"/>
    <w:tmpl w:val="F6EC4656"/>
    <w:lvl w:ilvl="0" w:tplc="DAEC4B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4745E"/>
    <w:multiLevelType w:val="hybridMultilevel"/>
    <w:tmpl w:val="C1E058AC"/>
    <w:lvl w:ilvl="0" w:tplc="8BD62E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7654A5"/>
    <w:multiLevelType w:val="hybridMultilevel"/>
    <w:tmpl w:val="0B32FB34"/>
    <w:lvl w:ilvl="0" w:tplc="6C8CD496">
      <w:start w:val="1"/>
      <w:numFmt w:val="decimal"/>
      <w:lvlText w:val="(%1)"/>
      <w:lvlJc w:val="left"/>
      <w:pPr>
        <w:ind w:left="432" w:hanging="432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AB4AA5"/>
    <w:multiLevelType w:val="hybridMultilevel"/>
    <w:tmpl w:val="3D5C62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929A8"/>
    <w:multiLevelType w:val="hybridMultilevel"/>
    <w:tmpl w:val="5284E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5544DE"/>
    <w:multiLevelType w:val="hybridMultilevel"/>
    <w:tmpl w:val="CE147FAA"/>
    <w:lvl w:ilvl="0" w:tplc="BC7439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5094B"/>
    <w:multiLevelType w:val="hybridMultilevel"/>
    <w:tmpl w:val="57C806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A06579"/>
    <w:multiLevelType w:val="hybridMultilevel"/>
    <w:tmpl w:val="774C1FB6"/>
    <w:lvl w:ilvl="0" w:tplc="7BEA4CF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5610D9"/>
    <w:multiLevelType w:val="multilevel"/>
    <w:tmpl w:val="02D050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sz w:val="16"/>
        <w:szCs w:val="16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64D56B9"/>
    <w:multiLevelType w:val="hybridMultilevel"/>
    <w:tmpl w:val="48123974"/>
    <w:lvl w:ilvl="0" w:tplc="336C1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AE2552"/>
    <w:multiLevelType w:val="hybridMultilevel"/>
    <w:tmpl w:val="C61A651C"/>
    <w:lvl w:ilvl="0" w:tplc="38C09B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D3F5DF9"/>
    <w:multiLevelType w:val="hybridMultilevel"/>
    <w:tmpl w:val="6652CA20"/>
    <w:lvl w:ilvl="0" w:tplc="B4A6F69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F136FFF"/>
    <w:multiLevelType w:val="hybridMultilevel"/>
    <w:tmpl w:val="8D56C9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A21699"/>
    <w:multiLevelType w:val="hybridMultilevel"/>
    <w:tmpl w:val="94FC1F68"/>
    <w:lvl w:ilvl="0" w:tplc="5706D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7A2FAC"/>
    <w:multiLevelType w:val="hybridMultilevel"/>
    <w:tmpl w:val="32FE9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07151"/>
    <w:multiLevelType w:val="hybridMultilevel"/>
    <w:tmpl w:val="4F2A7FD8"/>
    <w:lvl w:ilvl="0" w:tplc="5672EF5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E40485"/>
    <w:multiLevelType w:val="hybridMultilevel"/>
    <w:tmpl w:val="4648B970"/>
    <w:lvl w:ilvl="0" w:tplc="3E52313C">
      <w:start w:val="1"/>
      <w:numFmt w:val="decimal"/>
      <w:lvlText w:val="%1)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0621D1"/>
    <w:multiLevelType w:val="hybridMultilevel"/>
    <w:tmpl w:val="139C9BE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1D6A3A"/>
    <w:multiLevelType w:val="hybridMultilevel"/>
    <w:tmpl w:val="19BEF8F4"/>
    <w:lvl w:ilvl="0" w:tplc="5E7291E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02ECE"/>
    <w:multiLevelType w:val="multilevel"/>
    <w:tmpl w:val="C7D250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3524"/>
        </w:tabs>
        <w:ind w:left="3524" w:hanging="28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83869449">
    <w:abstractNumId w:val="24"/>
  </w:num>
  <w:num w:numId="2" w16cid:durableId="1117141603">
    <w:abstractNumId w:val="41"/>
  </w:num>
  <w:num w:numId="3" w16cid:durableId="770008458">
    <w:abstractNumId w:val="1"/>
  </w:num>
  <w:num w:numId="4" w16cid:durableId="487483609">
    <w:abstractNumId w:val="15"/>
  </w:num>
  <w:num w:numId="5" w16cid:durableId="519511204">
    <w:abstractNumId w:val="0"/>
  </w:num>
  <w:num w:numId="6" w16cid:durableId="2022076058">
    <w:abstractNumId w:val="38"/>
  </w:num>
  <w:num w:numId="7" w16cid:durableId="1310403877">
    <w:abstractNumId w:val="43"/>
  </w:num>
  <w:num w:numId="8" w16cid:durableId="677469196">
    <w:abstractNumId w:val="16"/>
  </w:num>
  <w:num w:numId="9" w16cid:durableId="279075762">
    <w:abstractNumId w:val="19"/>
  </w:num>
  <w:num w:numId="10" w16cid:durableId="4285680">
    <w:abstractNumId w:val="28"/>
  </w:num>
  <w:num w:numId="11" w16cid:durableId="501820581">
    <w:abstractNumId w:val="34"/>
  </w:num>
  <w:num w:numId="12" w16cid:durableId="1880897284">
    <w:abstractNumId w:val="32"/>
  </w:num>
  <w:num w:numId="13" w16cid:durableId="1349720046">
    <w:abstractNumId w:val="3"/>
  </w:num>
  <w:num w:numId="14" w16cid:durableId="1259218300">
    <w:abstractNumId w:val="9"/>
  </w:num>
  <w:num w:numId="15" w16cid:durableId="1219852774">
    <w:abstractNumId w:val="17"/>
  </w:num>
  <w:num w:numId="16" w16cid:durableId="9199507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9758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6055546">
    <w:abstractNumId w:val="20"/>
  </w:num>
  <w:num w:numId="19" w16cid:durableId="747579521">
    <w:abstractNumId w:val="10"/>
  </w:num>
  <w:num w:numId="20" w16cid:durableId="414786033">
    <w:abstractNumId w:val="2"/>
  </w:num>
  <w:num w:numId="21" w16cid:durableId="1303120801">
    <w:abstractNumId w:val="45"/>
  </w:num>
  <w:num w:numId="22" w16cid:durableId="1108164606">
    <w:abstractNumId w:val="22"/>
  </w:num>
  <w:num w:numId="23" w16cid:durableId="539130737">
    <w:abstractNumId w:val="6"/>
  </w:num>
  <w:num w:numId="24" w16cid:durableId="849686417">
    <w:abstractNumId w:val="4"/>
  </w:num>
  <w:num w:numId="25" w16cid:durableId="2083404217">
    <w:abstractNumId w:val="8"/>
  </w:num>
  <w:num w:numId="26" w16cid:durableId="1682703874">
    <w:abstractNumId w:val="29"/>
  </w:num>
  <w:num w:numId="27" w16cid:durableId="1687440834">
    <w:abstractNumId w:val="31"/>
  </w:num>
  <w:num w:numId="28" w16cid:durableId="1447194519">
    <w:abstractNumId w:val="27"/>
  </w:num>
  <w:num w:numId="29" w16cid:durableId="1816024499">
    <w:abstractNumId w:val="30"/>
  </w:num>
  <w:num w:numId="30" w16cid:durableId="1964312499">
    <w:abstractNumId w:val="35"/>
  </w:num>
  <w:num w:numId="31" w16cid:durableId="1893885329">
    <w:abstractNumId w:val="44"/>
  </w:num>
  <w:num w:numId="32" w16cid:durableId="112477739">
    <w:abstractNumId w:val="26"/>
  </w:num>
  <w:num w:numId="33" w16cid:durableId="1760132716">
    <w:abstractNumId w:val="39"/>
  </w:num>
  <w:num w:numId="34" w16cid:durableId="1983806129">
    <w:abstractNumId w:val="40"/>
  </w:num>
  <w:num w:numId="35" w16cid:durableId="1419982375">
    <w:abstractNumId w:val="5"/>
  </w:num>
  <w:num w:numId="36" w16cid:durableId="1603107832">
    <w:abstractNumId w:val="7"/>
  </w:num>
  <w:num w:numId="37" w16cid:durableId="1389723040">
    <w:abstractNumId w:val="21"/>
  </w:num>
  <w:num w:numId="38" w16cid:durableId="1557275489">
    <w:abstractNumId w:val="37"/>
  </w:num>
  <w:num w:numId="39" w16cid:durableId="632364791">
    <w:abstractNumId w:val="14"/>
  </w:num>
  <w:num w:numId="40" w16cid:durableId="1701584526">
    <w:abstractNumId w:val="23"/>
  </w:num>
  <w:num w:numId="41" w16cid:durableId="1033463950">
    <w:abstractNumId w:val="12"/>
  </w:num>
  <w:num w:numId="42" w16cid:durableId="1496603898">
    <w:abstractNumId w:val="33"/>
  </w:num>
  <w:num w:numId="43" w16cid:durableId="2028828516">
    <w:abstractNumId w:val="36"/>
  </w:num>
  <w:num w:numId="44" w16cid:durableId="1779762533">
    <w:abstractNumId w:val="42"/>
  </w:num>
  <w:num w:numId="45" w16cid:durableId="1855149080">
    <w:abstractNumId w:val="11"/>
  </w:num>
  <w:num w:numId="46" w16cid:durableId="280768199">
    <w:abstractNumId w:val="13"/>
  </w:num>
  <w:num w:numId="47" w16cid:durableId="10395467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574"/>
    <w:rsid w:val="000128B7"/>
    <w:rsid w:val="00012C8A"/>
    <w:rsid w:val="000150A7"/>
    <w:rsid w:val="00030D9D"/>
    <w:rsid w:val="00033A1C"/>
    <w:rsid w:val="00034A37"/>
    <w:rsid w:val="00034B5C"/>
    <w:rsid w:val="000360AD"/>
    <w:rsid w:val="0004185E"/>
    <w:rsid w:val="0004261F"/>
    <w:rsid w:val="00043DFD"/>
    <w:rsid w:val="00047E68"/>
    <w:rsid w:val="00051DF0"/>
    <w:rsid w:val="00073068"/>
    <w:rsid w:val="00073CF0"/>
    <w:rsid w:val="00077EAB"/>
    <w:rsid w:val="00082D1D"/>
    <w:rsid w:val="0008750C"/>
    <w:rsid w:val="00090714"/>
    <w:rsid w:val="000929DF"/>
    <w:rsid w:val="00092D7B"/>
    <w:rsid w:val="000942E0"/>
    <w:rsid w:val="00094A1B"/>
    <w:rsid w:val="0009652F"/>
    <w:rsid w:val="000A3040"/>
    <w:rsid w:val="000A492B"/>
    <w:rsid w:val="000B2D07"/>
    <w:rsid w:val="000B4F28"/>
    <w:rsid w:val="000B5361"/>
    <w:rsid w:val="000C3DDE"/>
    <w:rsid w:val="000D1719"/>
    <w:rsid w:val="000D5F58"/>
    <w:rsid w:val="000E5E15"/>
    <w:rsid w:val="000F0558"/>
    <w:rsid w:val="000F1E88"/>
    <w:rsid w:val="000F24A0"/>
    <w:rsid w:val="00100DE4"/>
    <w:rsid w:val="00103817"/>
    <w:rsid w:val="00106C11"/>
    <w:rsid w:val="001110F0"/>
    <w:rsid w:val="00112C18"/>
    <w:rsid w:val="001131E6"/>
    <w:rsid w:val="001147CC"/>
    <w:rsid w:val="0011507F"/>
    <w:rsid w:val="00121748"/>
    <w:rsid w:val="00121F65"/>
    <w:rsid w:val="00125E3E"/>
    <w:rsid w:val="00126912"/>
    <w:rsid w:val="00132092"/>
    <w:rsid w:val="001379FF"/>
    <w:rsid w:val="00144113"/>
    <w:rsid w:val="00145094"/>
    <w:rsid w:val="00150247"/>
    <w:rsid w:val="00150577"/>
    <w:rsid w:val="001508F9"/>
    <w:rsid w:val="00152067"/>
    <w:rsid w:val="00154E2D"/>
    <w:rsid w:val="00156C77"/>
    <w:rsid w:val="001625F6"/>
    <w:rsid w:val="00163482"/>
    <w:rsid w:val="00163574"/>
    <w:rsid w:val="001652B3"/>
    <w:rsid w:val="00165F3B"/>
    <w:rsid w:val="00174F34"/>
    <w:rsid w:val="001834CB"/>
    <w:rsid w:val="0018729B"/>
    <w:rsid w:val="00190D2A"/>
    <w:rsid w:val="001A4B72"/>
    <w:rsid w:val="001C10C7"/>
    <w:rsid w:val="001C2F06"/>
    <w:rsid w:val="001C7874"/>
    <w:rsid w:val="001D3782"/>
    <w:rsid w:val="001D4445"/>
    <w:rsid w:val="001E7138"/>
    <w:rsid w:val="001F1218"/>
    <w:rsid w:val="001F667C"/>
    <w:rsid w:val="00203360"/>
    <w:rsid w:val="00205CEF"/>
    <w:rsid w:val="002100ED"/>
    <w:rsid w:val="00226D64"/>
    <w:rsid w:val="002277F2"/>
    <w:rsid w:val="00230BA1"/>
    <w:rsid w:val="002324DC"/>
    <w:rsid w:val="00233D38"/>
    <w:rsid w:val="0023753D"/>
    <w:rsid w:val="00244D55"/>
    <w:rsid w:val="002564C5"/>
    <w:rsid w:val="002602AE"/>
    <w:rsid w:val="002666F0"/>
    <w:rsid w:val="002858C8"/>
    <w:rsid w:val="002956B6"/>
    <w:rsid w:val="0029586A"/>
    <w:rsid w:val="002A1151"/>
    <w:rsid w:val="002A3F33"/>
    <w:rsid w:val="002B024F"/>
    <w:rsid w:val="002B0FD4"/>
    <w:rsid w:val="002B6BF8"/>
    <w:rsid w:val="002B7755"/>
    <w:rsid w:val="002C2339"/>
    <w:rsid w:val="002C5337"/>
    <w:rsid w:val="002C59C4"/>
    <w:rsid w:val="002C5A14"/>
    <w:rsid w:val="002C6C70"/>
    <w:rsid w:val="002D410C"/>
    <w:rsid w:val="002D74C7"/>
    <w:rsid w:val="002E1093"/>
    <w:rsid w:val="002E30BD"/>
    <w:rsid w:val="002F6545"/>
    <w:rsid w:val="00301429"/>
    <w:rsid w:val="00305190"/>
    <w:rsid w:val="0031327C"/>
    <w:rsid w:val="00314F6C"/>
    <w:rsid w:val="00337D6D"/>
    <w:rsid w:val="00341F82"/>
    <w:rsid w:val="003432FC"/>
    <w:rsid w:val="003446D9"/>
    <w:rsid w:val="00353CF1"/>
    <w:rsid w:val="003573A8"/>
    <w:rsid w:val="003577A6"/>
    <w:rsid w:val="00361408"/>
    <w:rsid w:val="00371024"/>
    <w:rsid w:val="00372B6F"/>
    <w:rsid w:val="00377717"/>
    <w:rsid w:val="00377D2D"/>
    <w:rsid w:val="00381B84"/>
    <w:rsid w:val="00382F0B"/>
    <w:rsid w:val="003837B1"/>
    <w:rsid w:val="00385C85"/>
    <w:rsid w:val="003878E0"/>
    <w:rsid w:val="0039510D"/>
    <w:rsid w:val="00397010"/>
    <w:rsid w:val="00397B04"/>
    <w:rsid w:val="003A3110"/>
    <w:rsid w:val="003B0330"/>
    <w:rsid w:val="003C442D"/>
    <w:rsid w:val="003D348B"/>
    <w:rsid w:val="003D5904"/>
    <w:rsid w:val="003D76F1"/>
    <w:rsid w:val="003E0D15"/>
    <w:rsid w:val="003E19D9"/>
    <w:rsid w:val="003E2907"/>
    <w:rsid w:val="003E29FA"/>
    <w:rsid w:val="003F2695"/>
    <w:rsid w:val="004000A8"/>
    <w:rsid w:val="00400A07"/>
    <w:rsid w:val="004022F2"/>
    <w:rsid w:val="00406B1A"/>
    <w:rsid w:val="004076D3"/>
    <w:rsid w:val="004110B7"/>
    <w:rsid w:val="00415F4E"/>
    <w:rsid w:val="0041602E"/>
    <w:rsid w:val="00424A51"/>
    <w:rsid w:val="00425692"/>
    <w:rsid w:val="00431056"/>
    <w:rsid w:val="00432B53"/>
    <w:rsid w:val="00434705"/>
    <w:rsid w:val="004517E0"/>
    <w:rsid w:val="004532E1"/>
    <w:rsid w:val="004656F8"/>
    <w:rsid w:val="0046591B"/>
    <w:rsid w:val="0046720F"/>
    <w:rsid w:val="00476AAA"/>
    <w:rsid w:val="00481968"/>
    <w:rsid w:val="00485C1E"/>
    <w:rsid w:val="00497820"/>
    <w:rsid w:val="004A3517"/>
    <w:rsid w:val="004A3E61"/>
    <w:rsid w:val="004A446D"/>
    <w:rsid w:val="004A6D39"/>
    <w:rsid w:val="004A7C7E"/>
    <w:rsid w:val="004B4E03"/>
    <w:rsid w:val="004B7902"/>
    <w:rsid w:val="004C1DC7"/>
    <w:rsid w:val="004D3C74"/>
    <w:rsid w:val="004D52BB"/>
    <w:rsid w:val="004E1453"/>
    <w:rsid w:val="004E4008"/>
    <w:rsid w:val="004E497E"/>
    <w:rsid w:val="004E5BFF"/>
    <w:rsid w:val="004F026B"/>
    <w:rsid w:val="00506DBB"/>
    <w:rsid w:val="00510AC7"/>
    <w:rsid w:val="00515374"/>
    <w:rsid w:val="00527EAE"/>
    <w:rsid w:val="00534736"/>
    <w:rsid w:val="005521A9"/>
    <w:rsid w:val="00554BA9"/>
    <w:rsid w:val="00554D6C"/>
    <w:rsid w:val="00556C04"/>
    <w:rsid w:val="00557A52"/>
    <w:rsid w:val="00564BAD"/>
    <w:rsid w:val="00575405"/>
    <w:rsid w:val="00576AEC"/>
    <w:rsid w:val="0057710C"/>
    <w:rsid w:val="00581DA4"/>
    <w:rsid w:val="0058576D"/>
    <w:rsid w:val="00590AEE"/>
    <w:rsid w:val="00595426"/>
    <w:rsid w:val="005B0674"/>
    <w:rsid w:val="005B14FF"/>
    <w:rsid w:val="005B1F88"/>
    <w:rsid w:val="005B26B3"/>
    <w:rsid w:val="005B2B05"/>
    <w:rsid w:val="005B4AA9"/>
    <w:rsid w:val="005B603C"/>
    <w:rsid w:val="005B6442"/>
    <w:rsid w:val="005C0BA0"/>
    <w:rsid w:val="005D08C5"/>
    <w:rsid w:val="005D1709"/>
    <w:rsid w:val="005D33FE"/>
    <w:rsid w:val="005D3926"/>
    <w:rsid w:val="005D3A89"/>
    <w:rsid w:val="005D523D"/>
    <w:rsid w:val="005D7440"/>
    <w:rsid w:val="005E0422"/>
    <w:rsid w:val="005E256A"/>
    <w:rsid w:val="005F1216"/>
    <w:rsid w:val="006000C9"/>
    <w:rsid w:val="00603DB2"/>
    <w:rsid w:val="00606A5A"/>
    <w:rsid w:val="00607F41"/>
    <w:rsid w:val="00612FF7"/>
    <w:rsid w:val="006138F6"/>
    <w:rsid w:val="00617836"/>
    <w:rsid w:val="00624E8E"/>
    <w:rsid w:val="00627C73"/>
    <w:rsid w:val="00635D8A"/>
    <w:rsid w:val="00636019"/>
    <w:rsid w:val="00643622"/>
    <w:rsid w:val="00647D04"/>
    <w:rsid w:val="00652B43"/>
    <w:rsid w:val="00655CC9"/>
    <w:rsid w:val="00656F7B"/>
    <w:rsid w:val="00657DBB"/>
    <w:rsid w:val="00663264"/>
    <w:rsid w:val="0066430C"/>
    <w:rsid w:val="00667F43"/>
    <w:rsid w:val="00674953"/>
    <w:rsid w:val="00687868"/>
    <w:rsid w:val="00690227"/>
    <w:rsid w:val="00690F5B"/>
    <w:rsid w:val="006A0F55"/>
    <w:rsid w:val="006A1DB3"/>
    <w:rsid w:val="006B542D"/>
    <w:rsid w:val="006C5167"/>
    <w:rsid w:val="006C67E9"/>
    <w:rsid w:val="006D46DE"/>
    <w:rsid w:val="006D67EA"/>
    <w:rsid w:val="006E3C5A"/>
    <w:rsid w:val="006E7540"/>
    <w:rsid w:val="006F049B"/>
    <w:rsid w:val="006F79E8"/>
    <w:rsid w:val="006F7F21"/>
    <w:rsid w:val="0070012E"/>
    <w:rsid w:val="00703DBC"/>
    <w:rsid w:val="0072076E"/>
    <w:rsid w:val="00721F48"/>
    <w:rsid w:val="00726F06"/>
    <w:rsid w:val="00731A0E"/>
    <w:rsid w:val="007364A8"/>
    <w:rsid w:val="00740306"/>
    <w:rsid w:val="00747AB7"/>
    <w:rsid w:val="007607A7"/>
    <w:rsid w:val="00761A79"/>
    <w:rsid w:val="00763EFA"/>
    <w:rsid w:val="00765B79"/>
    <w:rsid w:val="007709BB"/>
    <w:rsid w:val="007757F9"/>
    <w:rsid w:val="007761C9"/>
    <w:rsid w:val="00782580"/>
    <w:rsid w:val="00782CC2"/>
    <w:rsid w:val="00793661"/>
    <w:rsid w:val="00796C32"/>
    <w:rsid w:val="00796D1B"/>
    <w:rsid w:val="007A6C3A"/>
    <w:rsid w:val="007B14F0"/>
    <w:rsid w:val="007B3232"/>
    <w:rsid w:val="007D0FF8"/>
    <w:rsid w:val="007D2E36"/>
    <w:rsid w:val="007D3A10"/>
    <w:rsid w:val="007E222A"/>
    <w:rsid w:val="007E26F8"/>
    <w:rsid w:val="007E6D56"/>
    <w:rsid w:val="007F312F"/>
    <w:rsid w:val="007F39AF"/>
    <w:rsid w:val="007F4DE7"/>
    <w:rsid w:val="00802191"/>
    <w:rsid w:val="00803069"/>
    <w:rsid w:val="00812BF1"/>
    <w:rsid w:val="00813744"/>
    <w:rsid w:val="00813B88"/>
    <w:rsid w:val="00815CAA"/>
    <w:rsid w:val="00821FA3"/>
    <w:rsid w:val="00823CB5"/>
    <w:rsid w:val="00826860"/>
    <w:rsid w:val="00832AC9"/>
    <w:rsid w:val="00834572"/>
    <w:rsid w:val="008405E7"/>
    <w:rsid w:val="00843343"/>
    <w:rsid w:val="00843798"/>
    <w:rsid w:val="00851A74"/>
    <w:rsid w:val="00854086"/>
    <w:rsid w:val="0085705D"/>
    <w:rsid w:val="00863956"/>
    <w:rsid w:val="00872675"/>
    <w:rsid w:val="008A2973"/>
    <w:rsid w:val="008B09C1"/>
    <w:rsid w:val="008C5EE9"/>
    <w:rsid w:val="008C645B"/>
    <w:rsid w:val="008C6DE5"/>
    <w:rsid w:val="008D08D1"/>
    <w:rsid w:val="008D5C14"/>
    <w:rsid w:val="008D7D73"/>
    <w:rsid w:val="008E2507"/>
    <w:rsid w:val="008E3AE9"/>
    <w:rsid w:val="009010E3"/>
    <w:rsid w:val="0091412A"/>
    <w:rsid w:val="00916160"/>
    <w:rsid w:val="00923BD1"/>
    <w:rsid w:val="009250B0"/>
    <w:rsid w:val="00925A85"/>
    <w:rsid w:val="00925AC9"/>
    <w:rsid w:val="00925EAB"/>
    <w:rsid w:val="00936617"/>
    <w:rsid w:val="00942A3E"/>
    <w:rsid w:val="00944C82"/>
    <w:rsid w:val="0094786D"/>
    <w:rsid w:val="0095180B"/>
    <w:rsid w:val="0095781A"/>
    <w:rsid w:val="00962502"/>
    <w:rsid w:val="00964770"/>
    <w:rsid w:val="00971B47"/>
    <w:rsid w:val="00973615"/>
    <w:rsid w:val="00976932"/>
    <w:rsid w:val="0098454A"/>
    <w:rsid w:val="00984F68"/>
    <w:rsid w:val="009870CA"/>
    <w:rsid w:val="009873CB"/>
    <w:rsid w:val="00991993"/>
    <w:rsid w:val="00992555"/>
    <w:rsid w:val="0099397E"/>
    <w:rsid w:val="009A7871"/>
    <w:rsid w:val="009B06BE"/>
    <w:rsid w:val="009B5B2F"/>
    <w:rsid w:val="009C5F25"/>
    <w:rsid w:val="009D3B47"/>
    <w:rsid w:val="009D60CC"/>
    <w:rsid w:val="009D7FC2"/>
    <w:rsid w:val="009F1453"/>
    <w:rsid w:val="00A01527"/>
    <w:rsid w:val="00A04FF5"/>
    <w:rsid w:val="00A14974"/>
    <w:rsid w:val="00A318BF"/>
    <w:rsid w:val="00A336F5"/>
    <w:rsid w:val="00A34CFF"/>
    <w:rsid w:val="00A36C36"/>
    <w:rsid w:val="00A36FF2"/>
    <w:rsid w:val="00A37512"/>
    <w:rsid w:val="00A44B6A"/>
    <w:rsid w:val="00A46E65"/>
    <w:rsid w:val="00A53A5B"/>
    <w:rsid w:val="00A561EF"/>
    <w:rsid w:val="00A60266"/>
    <w:rsid w:val="00A6069D"/>
    <w:rsid w:val="00A65947"/>
    <w:rsid w:val="00A8158E"/>
    <w:rsid w:val="00A81EBC"/>
    <w:rsid w:val="00A84FF1"/>
    <w:rsid w:val="00A92C88"/>
    <w:rsid w:val="00A9787D"/>
    <w:rsid w:val="00AB1FCA"/>
    <w:rsid w:val="00AB493F"/>
    <w:rsid w:val="00AB4C6D"/>
    <w:rsid w:val="00AB4EFD"/>
    <w:rsid w:val="00AB6762"/>
    <w:rsid w:val="00AC5EC0"/>
    <w:rsid w:val="00AD0956"/>
    <w:rsid w:val="00AD2C39"/>
    <w:rsid w:val="00AE0AEF"/>
    <w:rsid w:val="00AE0E0B"/>
    <w:rsid w:val="00AE1760"/>
    <w:rsid w:val="00AE2A8F"/>
    <w:rsid w:val="00AE3A5B"/>
    <w:rsid w:val="00AF6D2D"/>
    <w:rsid w:val="00B20791"/>
    <w:rsid w:val="00B25ACD"/>
    <w:rsid w:val="00B32AE6"/>
    <w:rsid w:val="00B4659A"/>
    <w:rsid w:val="00B5316C"/>
    <w:rsid w:val="00B53A86"/>
    <w:rsid w:val="00B62474"/>
    <w:rsid w:val="00B667CC"/>
    <w:rsid w:val="00B73451"/>
    <w:rsid w:val="00B82801"/>
    <w:rsid w:val="00B842FE"/>
    <w:rsid w:val="00B93AFD"/>
    <w:rsid w:val="00B94E6D"/>
    <w:rsid w:val="00BA37A8"/>
    <w:rsid w:val="00BC0589"/>
    <w:rsid w:val="00BC2067"/>
    <w:rsid w:val="00BC3D23"/>
    <w:rsid w:val="00BC4E7C"/>
    <w:rsid w:val="00BC5087"/>
    <w:rsid w:val="00BD0CB4"/>
    <w:rsid w:val="00BD1AE2"/>
    <w:rsid w:val="00BD761D"/>
    <w:rsid w:val="00BE410E"/>
    <w:rsid w:val="00BF2992"/>
    <w:rsid w:val="00BF5E93"/>
    <w:rsid w:val="00C044DD"/>
    <w:rsid w:val="00C04948"/>
    <w:rsid w:val="00C053E1"/>
    <w:rsid w:val="00C06B16"/>
    <w:rsid w:val="00C117ED"/>
    <w:rsid w:val="00C23EB8"/>
    <w:rsid w:val="00C251A0"/>
    <w:rsid w:val="00C44E3D"/>
    <w:rsid w:val="00C6247B"/>
    <w:rsid w:val="00C657A6"/>
    <w:rsid w:val="00C65DA8"/>
    <w:rsid w:val="00C67B9B"/>
    <w:rsid w:val="00C77D14"/>
    <w:rsid w:val="00CA21AC"/>
    <w:rsid w:val="00CA6E38"/>
    <w:rsid w:val="00CB1AF9"/>
    <w:rsid w:val="00CC053B"/>
    <w:rsid w:val="00CC1E6A"/>
    <w:rsid w:val="00CC47B3"/>
    <w:rsid w:val="00CE0924"/>
    <w:rsid w:val="00CF4D8E"/>
    <w:rsid w:val="00CF59F1"/>
    <w:rsid w:val="00D01682"/>
    <w:rsid w:val="00D0258F"/>
    <w:rsid w:val="00D2144E"/>
    <w:rsid w:val="00D26224"/>
    <w:rsid w:val="00D27A50"/>
    <w:rsid w:val="00D3102B"/>
    <w:rsid w:val="00D403CA"/>
    <w:rsid w:val="00D420D6"/>
    <w:rsid w:val="00D4239A"/>
    <w:rsid w:val="00D5352C"/>
    <w:rsid w:val="00D53FB0"/>
    <w:rsid w:val="00D55370"/>
    <w:rsid w:val="00D55731"/>
    <w:rsid w:val="00D5678B"/>
    <w:rsid w:val="00D7123F"/>
    <w:rsid w:val="00D72CB9"/>
    <w:rsid w:val="00D81384"/>
    <w:rsid w:val="00D81B38"/>
    <w:rsid w:val="00D824AD"/>
    <w:rsid w:val="00DA69A6"/>
    <w:rsid w:val="00DB3008"/>
    <w:rsid w:val="00DB53A4"/>
    <w:rsid w:val="00DB5988"/>
    <w:rsid w:val="00DB7A2B"/>
    <w:rsid w:val="00DB7D17"/>
    <w:rsid w:val="00DC04A2"/>
    <w:rsid w:val="00DC1F06"/>
    <w:rsid w:val="00DC399A"/>
    <w:rsid w:val="00DC4427"/>
    <w:rsid w:val="00DC592F"/>
    <w:rsid w:val="00DC5E4B"/>
    <w:rsid w:val="00DC66F8"/>
    <w:rsid w:val="00DC7D62"/>
    <w:rsid w:val="00DD42D2"/>
    <w:rsid w:val="00DD4485"/>
    <w:rsid w:val="00DD56CB"/>
    <w:rsid w:val="00DD7D5B"/>
    <w:rsid w:val="00DE2AA0"/>
    <w:rsid w:val="00DF16A3"/>
    <w:rsid w:val="00DF5CE6"/>
    <w:rsid w:val="00DF619C"/>
    <w:rsid w:val="00DF67F0"/>
    <w:rsid w:val="00E06670"/>
    <w:rsid w:val="00E06A39"/>
    <w:rsid w:val="00E10B52"/>
    <w:rsid w:val="00E1374A"/>
    <w:rsid w:val="00E273CD"/>
    <w:rsid w:val="00E30110"/>
    <w:rsid w:val="00E30803"/>
    <w:rsid w:val="00E33D03"/>
    <w:rsid w:val="00E379DD"/>
    <w:rsid w:val="00E40CF5"/>
    <w:rsid w:val="00E436AE"/>
    <w:rsid w:val="00E450AD"/>
    <w:rsid w:val="00E460FF"/>
    <w:rsid w:val="00E47C97"/>
    <w:rsid w:val="00E507E8"/>
    <w:rsid w:val="00E55FCA"/>
    <w:rsid w:val="00E560C4"/>
    <w:rsid w:val="00E56622"/>
    <w:rsid w:val="00E644C8"/>
    <w:rsid w:val="00E6504F"/>
    <w:rsid w:val="00E71676"/>
    <w:rsid w:val="00E71E11"/>
    <w:rsid w:val="00E80B08"/>
    <w:rsid w:val="00E8442A"/>
    <w:rsid w:val="00E92624"/>
    <w:rsid w:val="00E93A50"/>
    <w:rsid w:val="00E95F56"/>
    <w:rsid w:val="00E97E09"/>
    <w:rsid w:val="00EB3E36"/>
    <w:rsid w:val="00EB7CA9"/>
    <w:rsid w:val="00EC136B"/>
    <w:rsid w:val="00EC2CCA"/>
    <w:rsid w:val="00EC2F13"/>
    <w:rsid w:val="00ED0C39"/>
    <w:rsid w:val="00EE3028"/>
    <w:rsid w:val="00EF3357"/>
    <w:rsid w:val="00EF5F2B"/>
    <w:rsid w:val="00F00BE5"/>
    <w:rsid w:val="00F01199"/>
    <w:rsid w:val="00F32E29"/>
    <w:rsid w:val="00F3533F"/>
    <w:rsid w:val="00F35B5E"/>
    <w:rsid w:val="00F3796D"/>
    <w:rsid w:val="00F46975"/>
    <w:rsid w:val="00F47754"/>
    <w:rsid w:val="00F509ED"/>
    <w:rsid w:val="00F520D9"/>
    <w:rsid w:val="00F53970"/>
    <w:rsid w:val="00F719D6"/>
    <w:rsid w:val="00F71B8E"/>
    <w:rsid w:val="00F82042"/>
    <w:rsid w:val="00F8234F"/>
    <w:rsid w:val="00F96553"/>
    <w:rsid w:val="00F97E33"/>
    <w:rsid w:val="00FB2164"/>
    <w:rsid w:val="00FB4C13"/>
    <w:rsid w:val="00FB53D7"/>
    <w:rsid w:val="00FB64C9"/>
    <w:rsid w:val="00FC4317"/>
    <w:rsid w:val="00FC5BBC"/>
    <w:rsid w:val="00FC7EE1"/>
    <w:rsid w:val="00FD41A4"/>
    <w:rsid w:val="00FD644D"/>
    <w:rsid w:val="00FD7A15"/>
    <w:rsid w:val="00FE12AF"/>
    <w:rsid w:val="00FE1BC8"/>
    <w:rsid w:val="00FE6289"/>
    <w:rsid w:val="00FF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4DED38"/>
  <w15:chartTrackingRefBased/>
  <w15:docId w15:val="{A24EB56C-4A25-405C-A72C-4C17CE9F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Indent 3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3574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719D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16357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63574"/>
    <w:pPr>
      <w:spacing w:after="120"/>
    </w:pPr>
  </w:style>
  <w:style w:type="paragraph" w:styleId="Nagwek">
    <w:name w:val="header"/>
    <w:basedOn w:val="Normalny"/>
    <w:link w:val="NagwekZnak"/>
    <w:uiPriority w:val="99"/>
    <w:rsid w:val="0016357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6357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163574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rsid w:val="009C5F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9C5F25"/>
    <w:rPr>
      <w:sz w:val="16"/>
      <w:szCs w:val="16"/>
    </w:rPr>
  </w:style>
  <w:style w:type="paragraph" w:styleId="Tekstdymka">
    <w:name w:val="Balloon Text"/>
    <w:basedOn w:val="Normalny"/>
    <w:link w:val="TekstdymkaZnak"/>
    <w:rsid w:val="00FB4C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B4C1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C65DA8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65DA8"/>
    <w:rPr>
      <w:sz w:val="24"/>
      <w:szCs w:val="24"/>
    </w:rPr>
  </w:style>
  <w:style w:type="character" w:styleId="Odwoaniedokomentarza">
    <w:name w:val="annotation reference"/>
    <w:uiPriority w:val="99"/>
    <w:rsid w:val="00D813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13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1384"/>
  </w:style>
  <w:style w:type="paragraph" w:styleId="Tematkomentarza">
    <w:name w:val="annotation subject"/>
    <w:basedOn w:val="Tekstkomentarza"/>
    <w:next w:val="Tekstkomentarza"/>
    <w:link w:val="TematkomentarzaZnak"/>
    <w:rsid w:val="00D81384"/>
    <w:rPr>
      <w:b/>
      <w:bCs/>
    </w:rPr>
  </w:style>
  <w:style w:type="character" w:customStyle="1" w:styleId="TematkomentarzaZnak">
    <w:name w:val="Temat komentarza Znak"/>
    <w:link w:val="Tematkomentarza"/>
    <w:rsid w:val="00D81384"/>
    <w:rPr>
      <w:b/>
      <w:bCs/>
    </w:rPr>
  </w:style>
  <w:style w:type="paragraph" w:styleId="Akapitzlist">
    <w:name w:val="List Paragraph"/>
    <w:aliases w:val="normalny tekst,Obiekt,List Paragraph1,List Paragraph,sw tekst,Adresat stanowisko,L1,Numerowanie,Akapit z listą BS,1.Nagłówek,Akapit z listą5,Normal,Akapit z listą3,Akapit z listą31,Wypunktowanie,CW_Lista,Normal2,Podsis rysunku,BulletC"/>
    <w:basedOn w:val="Normalny"/>
    <w:link w:val="AkapitzlistZnak"/>
    <w:uiPriority w:val="34"/>
    <w:qFormat/>
    <w:rsid w:val="00925A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MSANHeading2">
    <w:name w:val="CMS AN Heading 2"/>
    <w:basedOn w:val="Normalny"/>
    <w:uiPriority w:val="1"/>
    <w:rsid w:val="008E3AE9"/>
    <w:pPr>
      <w:numPr>
        <w:ilvl w:val="2"/>
        <w:numId w:val="13"/>
      </w:numPr>
      <w:tabs>
        <w:tab w:val="clear" w:pos="1135"/>
        <w:tab w:val="num" w:pos="2160"/>
      </w:tabs>
      <w:spacing w:before="120" w:after="120" w:line="300" w:lineRule="atLeast"/>
      <w:ind w:left="2160" w:hanging="180"/>
      <w:jc w:val="both"/>
    </w:pPr>
    <w:rPr>
      <w:rFonts w:eastAsia="Calibri"/>
      <w:color w:val="000000"/>
      <w:sz w:val="22"/>
      <w:szCs w:val="22"/>
      <w:lang w:eastAsia="en-US"/>
    </w:rPr>
  </w:style>
  <w:style w:type="paragraph" w:customStyle="1" w:styleId="CMSANHeading1">
    <w:name w:val="CMS AN Heading 1"/>
    <w:basedOn w:val="Normalny"/>
    <w:uiPriority w:val="1"/>
    <w:rsid w:val="008E3AE9"/>
    <w:pPr>
      <w:keepNext/>
      <w:numPr>
        <w:ilvl w:val="1"/>
        <w:numId w:val="13"/>
      </w:numPr>
      <w:tabs>
        <w:tab w:val="clear" w:pos="851"/>
        <w:tab w:val="num" w:pos="1440"/>
      </w:tabs>
      <w:spacing w:before="240" w:after="120" w:line="300" w:lineRule="atLeast"/>
      <w:ind w:left="1440" w:hanging="360"/>
      <w:jc w:val="both"/>
    </w:pPr>
    <w:rPr>
      <w:rFonts w:eastAsia="Calibri"/>
      <w:b/>
      <w:bCs/>
      <w:caps/>
      <w:color w:val="000000"/>
      <w:sz w:val="22"/>
      <w:szCs w:val="22"/>
      <w:lang w:eastAsia="en-US"/>
    </w:rPr>
  </w:style>
  <w:style w:type="paragraph" w:customStyle="1" w:styleId="CMSANHeading3">
    <w:name w:val="CMS AN Heading 3"/>
    <w:basedOn w:val="Normalny"/>
    <w:uiPriority w:val="1"/>
    <w:rsid w:val="008E3AE9"/>
    <w:pPr>
      <w:numPr>
        <w:ilvl w:val="3"/>
        <w:numId w:val="13"/>
      </w:numPr>
      <w:tabs>
        <w:tab w:val="clear" w:pos="1842"/>
        <w:tab w:val="num" w:pos="2880"/>
      </w:tabs>
      <w:spacing w:before="120" w:after="120" w:line="300" w:lineRule="atLeast"/>
      <w:ind w:left="2880" w:hanging="360"/>
      <w:jc w:val="both"/>
    </w:pPr>
    <w:rPr>
      <w:rFonts w:eastAsia="Calibri"/>
      <w:color w:val="000000"/>
      <w:sz w:val="22"/>
      <w:szCs w:val="22"/>
      <w:lang w:eastAsia="en-US"/>
    </w:rPr>
  </w:style>
  <w:style w:type="paragraph" w:customStyle="1" w:styleId="CMSANHeading4">
    <w:name w:val="CMS AN Heading 4"/>
    <w:basedOn w:val="Normalny"/>
    <w:uiPriority w:val="1"/>
    <w:rsid w:val="008E3AE9"/>
    <w:pPr>
      <w:numPr>
        <w:ilvl w:val="4"/>
        <w:numId w:val="13"/>
      </w:numPr>
      <w:tabs>
        <w:tab w:val="clear" w:pos="2552"/>
        <w:tab w:val="num" w:pos="3600"/>
      </w:tabs>
      <w:spacing w:before="120" w:after="120" w:line="300" w:lineRule="atLeast"/>
      <w:ind w:left="3600" w:hanging="360"/>
      <w:jc w:val="both"/>
    </w:pPr>
    <w:rPr>
      <w:rFonts w:eastAsia="Calibri"/>
      <w:color w:val="000000"/>
      <w:sz w:val="22"/>
      <w:szCs w:val="22"/>
      <w:lang w:eastAsia="en-US"/>
    </w:rPr>
  </w:style>
  <w:style w:type="paragraph" w:customStyle="1" w:styleId="CMSANHeading5">
    <w:name w:val="CMS AN Heading 5"/>
    <w:basedOn w:val="Normalny"/>
    <w:uiPriority w:val="1"/>
    <w:rsid w:val="008E3AE9"/>
    <w:pPr>
      <w:numPr>
        <w:ilvl w:val="5"/>
        <w:numId w:val="13"/>
      </w:numPr>
      <w:tabs>
        <w:tab w:val="clear" w:pos="3402"/>
        <w:tab w:val="num" w:pos="4320"/>
      </w:tabs>
      <w:spacing w:before="120" w:after="120" w:line="300" w:lineRule="atLeast"/>
      <w:ind w:left="4320" w:hanging="180"/>
      <w:jc w:val="both"/>
    </w:pPr>
    <w:rPr>
      <w:rFonts w:eastAsia="Calibri"/>
      <w:color w:val="000000"/>
      <w:sz w:val="22"/>
      <w:szCs w:val="22"/>
      <w:lang w:eastAsia="en-US"/>
    </w:rPr>
  </w:style>
  <w:style w:type="paragraph" w:customStyle="1" w:styleId="CMSANHeading6">
    <w:name w:val="CMS AN Heading 6"/>
    <w:basedOn w:val="Normalny"/>
    <w:uiPriority w:val="1"/>
    <w:rsid w:val="008E3AE9"/>
    <w:pPr>
      <w:numPr>
        <w:ilvl w:val="6"/>
        <w:numId w:val="13"/>
      </w:numPr>
      <w:tabs>
        <w:tab w:val="clear" w:pos="4253"/>
        <w:tab w:val="num" w:pos="5040"/>
      </w:tabs>
      <w:spacing w:before="120" w:after="120" w:line="300" w:lineRule="atLeast"/>
      <w:ind w:left="5040" w:hanging="360"/>
      <w:jc w:val="both"/>
    </w:pPr>
    <w:rPr>
      <w:rFonts w:eastAsia="Calibri"/>
      <w:color w:val="000000"/>
      <w:sz w:val="22"/>
      <w:szCs w:val="22"/>
      <w:lang w:eastAsia="en-US"/>
    </w:rPr>
  </w:style>
  <w:style w:type="paragraph" w:customStyle="1" w:styleId="CMSANMainHeading">
    <w:name w:val="CMS AN Main Heading"/>
    <w:basedOn w:val="Normalny"/>
    <w:rsid w:val="008E3AE9"/>
    <w:pPr>
      <w:pageBreakBefore/>
      <w:numPr>
        <w:numId w:val="13"/>
      </w:numPr>
      <w:tabs>
        <w:tab w:val="num" w:pos="720"/>
      </w:tabs>
      <w:spacing w:after="240" w:line="300" w:lineRule="atLeast"/>
      <w:ind w:left="720" w:hanging="360"/>
      <w:jc w:val="center"/>
    </w:pPr>
    <w:rPr>
      <w:rFonts w:eastAsia="Calibri"/>
      <w:b/>
      <w:bCs/>
      <w:caps/>
      <w:color w:val="000000"/>
      <w:sz w:val="22"/>
      <w:szCs w:val="22"/>
      <w:lang w:eastAsia="en-US"/>
    </w:rPr>
  </w:style>
  <w:style w:type="numbering" w:customStyle="1" w:styleId="CMS-ANHeading">
    <w:name w:val="CMS-AN Heading"/>
    <w:uiPriority w:val="99"/>
    <w:rsid w:val="008E3AE9"/>
    <w:pPr>
      <w:numPr>
        <w:numId w:val="13"/>
      </w:numPr>
    </w:pPr>
  </w:style>
  <w:style w:type="character" w:customStyle="1" w:styleId="TytuZnak">
    <w:name w:val="Tytuł Znak"/>
    <w:link w:val="Tytu"/>
    <w:rsid w:val="00F719D6"/>
    <w:rPr>
      <w:b/>
      <w:sz w:val="24"/>
    </w:rPr>
  </w:style>
  <w:style w:type="character" w:styleId="Hipercze">
    <w:name w:val="Hyperlink"/>
    <w:uiPriority w:val="99"/>
    <w:rsid w:val="00F719D6"/>
    <w:rPr>
      <w:color w:val="0000FF"/>
      <w:u w:val="single"/>
    </w:rPr>
  </w:style>
  <w:style w:type="character" w:customStyle="1" w:styleId="Nagwek2Znak">
    <w:name w:val="Nagłówek 2 Znak"/>
    <w:link w:val="Nagwek2"/>
    <w:semiHidden/>
    <w:rsid w:val="00F719D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Poprawka">
    <w:name w:val="Revision"/>
    <w:hidden/>
    <w:uiPriority w:val="99"/>
    <w:semiHidden/>
    <w:rsid w:val="000929D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qFormat/>
    <w:locked/>
    <w:rsid w:val="00872675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qFormat/>
    <w:rsid w:val="00872675"/>
    <w:pPr>
      <w:suppressAutoHyphens/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rsid w:val="00872675"/>
    <w:rPr>
      <w:sz w:val="16"/>
      <w:szCs w:val="16"/>
    </w:rPr>
  </w:style>
  <w:style w:type="character" w:styleId="UyteHipercze">
    <w:name w:val="FollowedHyperlink"/>
    <w:rsid w:val="00400A07"/>
    <w:rPr>
      <w:color w:val="954F72"/>
      <w:u w:val="single"/>
    </w:rPr>
  </w:style>
  <w:style w:type="character" w:styleId="Nierozpoznanawzmianka">
    <w:name w:val="Unresolved Mention"/>
    <w:uiPriority w:val="99"/>
    <w:semiHidden/>
    <w:unhideWhenUsed/>
    <w:rsid w:val="00400A07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Obiekt Znak,List Paragraph1 Znak,List Paragraph Znak,sw tekst Znak,Adresat stanowisko Znak,L1 Znak,Numerowanie Znak,Akapit z listą BS Znak,1.Nagłówek Znak,Akapit z listą5 Znak,Normal Znak,Akapit z listą3 Znak"/>
    <w:link w:val="Akapitzlist"/>
    <w:uiPriority w:val="34"/>
    <w:qFormat/>
    <w:rsid w:val="003B0330"/>
    <w:rPr>
      <w:rFonts w:ascii="Calibri" w:eastAsia="Calibri" w:hAnsi="Calibri"/>
      <w:sz w:val="22"/>
      <w:szCs w:val="22"/>
      <w:lang w:eastAsia="en-US"/>
    </w:rPr>
  </w:style>
  <w:style w:type="character" w:customStyle="1" w:styleId="articletitle">
    <w:name w:val="articletitle"/>
    <w:basedOn w:val="Domylnaczcionkaakapitu"/>
    <w:rsid w:val="003A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budimex.pl/app/uploads/2025/01/Kodeks-partnera-biznesowego-Budimex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budimex.pl/pl/zrownowazony-rozwoj/bezpieczenstwo-informacji/certyfikaty/1192.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udimex.pl/app/uploads/2024/09/Polityka-antykorupcyjna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2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lementID xmlns="5d636805-8fb6-4993-a6cc-497a3a461a3d" xsi:nil="true"/>
    <Company xmlns="1cb3c57f-2dc9-4ed2-8d4e-d1daade0fa5c" xsi:nil="true"/>
    <PublicationID xmlns="1cb3c57f-2dc9-4ed2-8d4e-d1daade0fa5c" xsi:nil="true"/>
    <PublicationType xmlns="1cb3c57f-2dc9-4ed2-8d4e-d1daade0fa5c" xsi:nil="true"/>
    <PublicationKind xmlns="1cb3c57f-2dc9-4ed2-8d4e-d1daade0fa5c" xsi:nil="true"/>
    <DoxTags xmlns="5d636805-8fb6-4993-a6cc-497a3a461a3d" xsi:nil="true"/>
    <AutorPerson xmlns="1cb3c57f-2dc9-4ed2-8d4e-d1daade0fa5c">
      <UserInfo>
        <DisplayName>i:0#.w|budimex-corp\ta023136</DisplayName>
        <AccountId>806</AccountId>
        <AccountType/>
      </UserInfo>
    </AutorPerson>
    <DoxOrder xmlns="5d636805-8fb6-4993-a6cc-497a3a461a3d">1</DoxOrd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5FCE5C8DE6AD45B7D63DE77A7BAED7" ma:contentTypeVersion="14" ma:contentTypeDescription="Utwórz nowy dokument." ma:contentTypeScope="" ma:versionID="5b40da486673198669d16db9dadb00c7">
  <xsd:schema xmlns:xsd="http://www.w3.org/2001/XMLSchema" xmlns:xs="http://www.w3.org/2001/XMLSchema" xmlns:p="http://schemas.microsoft.com/office/2006/metadata/properties" xmlns:ns2="1cb3c57f-2dc9-4ed2-8d4e-d1daade0fa5c" xmlns:ns3="5d636805-8fb6-4993-a6cc-497a3a461a3d" xmlns:ns4="cf0f98f6-afb6-42fc-a5ff-4e962580f232" targetNamespace="http://schemas.microsoft.com/office/2006/metadata/properties" ma:root="true" ma:fieldsID="e77fed8e5a55773491f92948b1de3097" ns2:_="" ns3:_="" ns4:_="">
    <xsd:import namespace="1cb3c57f-2dc9-4ed2-8d4e-d1daade0fa5c"/>
    <xsd:import namespace="5d636805-8fb6-4993-a6cc-497a3a461a3d"/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AutorPerson" minOccurs="0"/>
                <xsd:element ref="ns2:PublicationID" minOccurs="0"/>
                <xsd:element ref="ns2:PublicationKind" minOccurs="0"/>
                <xsd:element ref="ns2:PublicationType" minOccurs="0"/>
                <xsd:element ref="ns2:Company" minOccurs="0"/>
                <xsd:element ref="ns3:RefElementID" minOccurs="0"/>
                <xsd:element ref="ns3:DoxTags" minOccurs="0"/>
                <xsd:element ref="ns3:DoxOrder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3c57f-2dc9-4ed2-8d4e-d1daade0fa5c" elementFormDefault="qualified">
    <xsd:import namespace="http://schemas.microsoft.com/office/2006/documentManagement/types"/>
    <xsd:import namespace="http://schemas.microsoft.com/office/infopath/2007/PartnerControls"/>
    <xsd:element name="AutorPerson" ma:index="8" nillable="true" ma:displayName="Autor dokumentu" ma:list="UserInfo" ma:SharePointGroup="0" ma:internalName="AutorPers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cationID" ma:index="9" nillable="true" ma:displayName="PublicationID" ma:internalName="PublicationID">
      <xsd:simpleType>
        <xsd:restriction base="dms:Text">
          <xsd:maxLength value="255"/>
        </xsd:restriction>
      </xsd:simpleType>
    </xsd:element>
    <xsd:element name="PublicationKind" ma:index="10" nillable="true" ma:displayName="PublicationKind" ma:format="Dropdown" ma:internalName="PublicationKind">
      <xsd:simpleType>
        <xsd:restriction base="dms:Choice">
          <xsd:enumeration value="Wiadomość"/>
          <xsd:enumeration value="Kontrakt"/>
          <xsd:enumeration value="Bydyń"/>
          <xsd:enumeration value="Prasa"/>
          <xsd:enumeration value="Akty normatywne"/>
          <xsd:enumeration value="Publikacje"/>
        </xsd:restriction>
      </xsd:simpleType>
    </xsd:element>
    <xsd:element name="PublicationType" ma:index="11" nillable="true" ma:displayName="PublicationType" ma:format="Dropdown" ma:internalName="PublicationType">
      <xsd:simpleType>
        <xsd:restriction base="dms:Choice">
          <xsd:enumeration value="e-pracownik"/>
          <xsd:enumeration value="e-wsparcie"/>
          <xsd:enumeration value="e-budownictwo"/>
          <xsd:enumeration value="wiadomości"/>
          <xsd:enumeration value="e-bxn"/>
          <xsd:enumeration value="budinet"/>
          <xsd:enumeration value="kontrakty"/>
          <xsd:enumeration value="budyń"/>
          <xsd:enumeration value="akty normatywne"/>
          <xsd:enumeration value="wydarzenia"/>
          <xsd:enumeration value="prasa"/>
          <xsd:enumeration value="pni"/>
          <xsd:enumeration value="e-mk"/>
        </xsd:restriction>
      </xsd:simpleType>
    </xsd:element>
    <xsd:element name="Company" ma:index="12" nillable="true" ma:displayName="Spółka" ma:list="{aa114f6a-8714-4963-9f7a-1aabf62b9517}" ma:internalName="Company" ma:showField="Title" ma:web="cf0f98f6-afb6-42fc-a5ff-4e962580f232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636805-8fb6-4993-a6cc-497a3a461a3d" elementFormDefault="qualified">
    <xsd:import namespace="http://schemas.microsoft.com/office/2006/documentManagement/types"/>
    <xsd:import namespace="http://schemas.microsoft.com/office/infopath/2007/PartnerControls"/>
    <xsd:element name="RefElementID" ma:index="13" nillable="true" ma:displayName="Identyfikator na liście zbiorczej" ma:hidden="true" ma:internalName="RefElementID">
      <xsd:simpleType>
        <xsd:restriction base="dms:Number"/>
      </xsd:simpleType>
    </xsd:element>
    <xsd:element name="DoxTags" ma:index="14" nillable="true" ma:displayName="Tagi dokumentu" ma:internalName="DoxTags">
      <xsd:simpleType>
        <xsd:restriction base="dms:Note">
          <xsd:maxLength value="255"/>
        </xsd:restriction>
      </xsd:simpleType>
    </xsd:element>
    <xsd:element name="DoxOrder" ma:index="15" nillable="true" ma:displayName="Kolejność" ma:decimals="0" ma:default="1" ma:internalName="DoxOrder">
      <xsd:simpleType>
        <xsd:restriction base="dms:Number">
          <xsd:minInclusive value="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103E4-B6C6-4C51-A3AA-4A2CC8197F8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D64C2F-53D8-45EF-BD37-3CCA9DD0F047}">
  <ds:schemaRefs>
    <ds:schemaRef ds:uri="http://schemas.microsoft.com/office/2006/metadata/properties"/>
    <ds:schemaRef ds:uri="http://schemas.microsoft.com/office/infopath/2007/PartnerControls"/>
    <ds:schemaRef ds:uri="5d636805-8fb6-4993-a6cc-497a3a461a3d"/>
    <ds:schemaRef ds:uri="1cb3c57f-2dc9-4ed2-8d4e-d1daade0fa5c"/>
  </ds:schemaRefs>
</ds:datastoreItem>
</file>

<file path=customXml/itemProps3.xml><?xml version="1.0" encoding="utf-8"?>
<ds:datastoreItem xmlns:ds="http://schemas.openxmlformats.org/officeDocument/2006/customXml" ds:itemID="{A154A033-D3EA-4512-8E81-CA614A1079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E6E1B3-A220-481E-AC82-D67841532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b3c57f-2dc9-4ed2-8d4e-d1daade0fa5c"/>
    <ds:schemaRef ds:uri="5d636805-8fb6-4993-a6cc-497a3a461a3d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71C7DD-03E1-4198-BD16-8CDF9F9666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5923b3-4e86-4aa9-9018-d7e3c1e08536}" enabled="1" method="Standard" siteId="{66a13ed4-5c17-4ee8-ba28-778da8cdd7d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3157</Words>
  <Characters>18946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16 - Porozumienie trójstronne o przekazie</vt:lpstr>
    </vt:vector>
  </TitlesOfParts>
  <Company>bx</Company>
  <LinksUpToDate>false</LinksUpToDate>
  <CharactersWithSpaces>22059</CharactersWithSpaces>
  <SharedDoc>false</SharedDoc>
  <HLinks>
    <vt:vector size="48" baseType="variant">
      <vt:variant>
        <vt:i4>7864335</vt:i4>
      </vt:variant>
      <vt:variant>
        <vt:i4>21</vt:i4>
      </vt:variant>
      <vt:variant>
        <vt:i4>0</vt:i4>
      </vt:variant>
      <vt:variant>
        <vt:i4>5</vt:i4>
      </vt:variant>
      <vt:variant>
        <vt:lpwstr>https://www.budimex.pl/repository/about/Aktualnosci/2017/2017.10.05_Zbior_zasad_postepowania_dla_kontrahentow.pdf</vt:lpwstr>
      </vt:variant>
      <vt:variant>
        <vt:lpwstr/>
      </vt:variant>
      <vt:variant>
        <vt:i4>1966164</vt:i4>
      </vt:variant>
      <vt:variant>
        <vt:i4>18</vt:i4>
      </vt:variant>
      <vt:variant>
        <vt:i4>0</vt:i4>
      </vt:variant>
      <vt:variant>
        <vt:i4>5</vt:i4>
      </vt:variant>
      <vt:variant>
        <vt:lpwstr>https://www.budimex.pl/pl/zrownowazony-rozwoj/bezpieczenstwo-informacji/certyfikaty/1192.html</vt:lpwstr>
      </vt:variant>
      <vt:variant>
        <vt:lpwstr/>
      </vt:variant>
      <vt:variant>
        <vt:i4>1572883</vt:i4>
      </vt:variant>
      <vt:variant>
        <vt:i4>15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  <vt:variant>
        <vt:i4>1572883</vt:i4>
      </vt:variant>
      <vt:variant>
        <vt:i4>12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  <vt:variant>
        <vt:i4>1572883</vt:i4>
      </vt:variant>
      <vt:variant>
        <vt:i4>9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  <vt:variant>
        <vt:i4>1572883</vt:i4>
      </vt:variant>
      <vt:variant>
        <vt:i4>6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  <vt:variant>
        <vt:i4>1572883</vt:i4>
      </vt:variant>
      <vt:variant>
        <vt:i4>3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  <vt:variant>
        <vt:i4>1572883</vt:i4>
      </vt:variant>
      <vt:variant>
        <vt:i4>0</vt:i4>
      </vt:variant>
      <vt:variant>
        <vt:i4>0</vt:i4>
      </vt:variant>
      <vt:variant>
        <vt:i4>5</vt:i4>
      </vt:variant>
      <vt:variant>
        <vt:lpwstr>http://prod.ceidg.gov.pl/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16 - Porozumienie trójstronne o przekazie</dc:title>
  <dc:subject/>
  <dc:creator>LA022820</dc:creator>
  <cp:keywords/>
  <cp:lastModifiedBy>Zuzanna Dziża-Koniczyńska</cp:lastModifiedBy>
  <cp:revision>59</cp:revision>
  <cp:lastPrinted>2025-07-11T12:57:00Z</cp:lastPrinted>
  <dcterms:created xsi:type="dcterms:W3CDTF">2025-10-08T18:45:00Z</dcterms:created>
  <dcterms:modified xsi:type="dcterms:W3CDTF">2026-04-27T06:35:00Z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AutorPerson">
    <vt:lpwstr>Agnieszka Tokarska</vt:lpwstr>
  </property>
  <property fmtid="{D5CDD505-2E9C-101B-9397-08002B2CF9AE}" pid="3" name="MSIP_Label_b05923b3-4e86-4aa9-9018-d7e3c1e08536_Enabled">
    <vt:lpwstr>true</vt:lpwstr>
  </property>
  <property fmtid="{D5CDD505-2E9C-101B-9397-08002B2CF9AE}" pid="4" name="MSIP_Label_b05923b3-4e86-4aa9-9018-d7e3c1e08536_SetDate">
    <vt:lpwstr>2023-09-29T07:55:19Z</vt:lpwstr>
  </property>
  <property fmtid="{D5CDD505-2E9C-101B-9397-08002B2CF9AE}" pid="5" name="MSIP_Label_b05923b3-4e86-4aa9-9018-d7e3c1e08536_Method">
    <vt:lpwstr>Standard</vt:lpwstr>
  </property>
  <property fmtid="{D5CDD505-2E9C-101B-9397-08002B2CF9AE}" pid="6" name="MSIP_Label_b05923b3-4e86-4aa9-9018-d7e3c1e08536_Name">
    <vt:lpwstr>Wewnętrzna 2</vt:lpwstr>
  </property>
  <property fmtid="{D5CDD505-2E9C-101B-9397-08002B2CF9AE}" pid="7" name="MSIP_Label_b05923b3-4e86-4aa9-9018-d7e3c1e08536_SiteId">
    <vt:lpwstr>66a13ed4-5c17-4ee8-ba28-778da8cdd7d4</vt:lpwstr>
  </property>
  <property fmtid="{D5CDD505-2E9C-101B-9397-08002B2CF9AE}" pid="8" name="MSIP_Label_b05923b3-4e86-4aa9-9018-d7e3c1e08536_ActionId">
    <vt:lpwstr>79c2adf6-d4cb-4a5c-b945-f50b60bcddc8</vt:lpwstr>
  </property>
  <property fmtid="{D5CDD505-2E9C-101B-9397-08002B2CF9AE}" pid="9" name="MSIP_Label_b05923b3-4e86-4aa9-9018-d7e3c1e08536_ContentBits">
    <vt:lpwstr>0</vt:lpwstr>
  </property>
  <property fmtid="{D5CDD505-2E9C-101B-9397-08002B2CF9AE}" pid="10" name="ContentTypeId">
    <vt:lpwstr>0x0101003C5FCE5C8DE6AD45B7D63DE77A7BAED7</vt:lpwstr>
  </property>
</Properties>
</file>